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112734" w14:textId="77777777" w:rsidR="005A14E2" w:rsidRDefault="00B63C8D">
      <w:pPr>
        <w:pStyle w:val="Heading1"/>
        <w:spacing w:line="360" w:lineRule="auto"/>
        <w:ind w:left="-284"/>
      </w:pPr>
      <w:bookmarkStart w:id="0" w:name="h.gjdgxs" w:colFirst="0" w:colLast="0"/>
      <w:bookmarkStart w:id="1" w:name="_GoBack"/>
      <w:bookmarkEnd w:id="0"/>
      <w:bookmarkEnd w:id="1"/>
      <w:r>
        <w:rPr>
          <w:noProof/>
          <w:lang w:eastAsia="zh-CN"/>
        </w:rPr>
        <w:drawing>
          <wp:inline distT="0" distB="0" distL="0" distR="0" wp14:anchorId="1855CCAD" wp14:editId="2E99C6D1">
            <wp:extent cx="3950059" cy="514014"/>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3950059" cy="514014"/>
                    </a:xfrm>
                    <a:prstGeom prst="rect">
                      <a:avLst/>
                    </a:prstGeom>
                    <a:ln/>
                  </pic:spPr>
                </pic:pic>
              </a:graphicData>
            </a:graphic>
          </wp:inline>
        </w:drawing>
      </w:r>
      <w:r>
        <w:rPr>
          <w:rFonts w:ascii="Times New Roman" w:eastAsia="Times New Roman" w:hAnsi="Times New Roman" w:cs="Times New Roman"/>
          <w:color w:val="000000"/>
          <w:highlight w:val="cyan"/>
        </w:rPr>
        <w:t xml:space="preserve">        </w:t>
      </w:r>
    </w:p>
    <w:p w14:paraId="4819C76A" w14:textId="77777777" w:rsidR="005A14E2" w:rsidRDefault="005A14E2">
      <w:pPr>
        <w:pStyle w:val="Normal1"/>
        <w:spacing w:line="360" w:lineRule="auto"/>
      </w:pPr>
    </w:p>
    <w:p w14:paraId="2003F8F6" w14:textId="77777777" w:rsidR="005A14E2" w:rsidRDefault="005A14E2">
      <w:pPr>
        <w:pStyle w:val="Normal1"/>
        <w:spacing w:line="360" w:lineRule="auto"/>
      </w:pPr>
    </w:p>
    <w:p w14:paraId="5372CBD5" w14:textId="77777777" w:rsidR="005A14E2" w:rsidRDefault="005A14E2">
      <w:pPr>
        <w:pStyle w:val="Normal1"/>
        <w:spacing w:line="360" w:lineRule="auto"/>
      </w:pPr>
    </w:p>
    <w:p w14:paraId="76029BBE" w14:textId="77777777" w:rsidR="005A14E2" w:rsidRDefault="005A14E2">
      <w:pPr>
        <w:pStyle w:val="Normal1"/>
        <w:spacing w:line="360" w:lineRule="auto"/>
      </w:pPr>
    </w:p>
    <w:p w14:paraId="5D1DC168" w14:textId="77777777" w:rsidR="005A14E2" w:rsidRDefault="00B63C8D">
      <w:pPr>
        <w:pStyle w:val="Normal1"/>
        <w:spacing w:line="360" w:lineRule="auto"/>
        <w:jc w:val="center"/>
      </w:pPr>
      <w:r>
        <w:rPr>
          <w:rFonts w:ascii="Times New Roman" w:eastAsia="Times New Roman" w:hAnsi="Times New Roman" w:cs="Times New Roman"/>
          <w:sz w:val="48"/>
          <w:szCs w:val="48"/>
        </w:rPr>
        <w:t xml:space="preserve">Proposal </w:t>
      </w:r>
    </w:p>
    <w:p w14:paraId="59919682" w14:textId="77777777" w:rsidR="005A14E2" w:rsidRDefault="00B63C8D">
      <w:pPr>
        <w:pStyle w:val="Normal1"/>
        <w:spacing w:line="360" w:lineRule="auto"/>
      </w:pP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t xml:space="preserve">  CENE 476: Capstone Prep</w:t>
      </w:r>
    </w:p>
    <w:p w14:paraId="4147F05D" w14:textId="77777777" w:rsidR="005A14E2" w:rsidRDefault="005A14E2">
      <w:pPr>
        <w:pStyle w:val="Normal1"/>
        <w:spacing w:line="360" w:lineRule="auto"/>
      </w:pPr>
    </w:p>
    <w:p w14:paraId="7FDCF247" w14:textId="77777777" w:rsidR="005A14E2" w:rsidRDefault="005A14E2">
      <w:pPr>
        <w:pStyle w:val="Normal1"/>
        <w:spacing w:line="360" w:lineRule="auto"/>
        <w:ind w:left="2880" w:firstLine="720"/>
      </w:pPr>
    </w:p>
    <w:p w14:paraId="5A478D78" w14:textId="77777777" w:rsidR="005A14E2" w:rsidRDefault="005A14E2">
      <w:pPr>
        <w:pStyle w:val="Normal1"/>
        <w:spacing w:line="360" w:lineRule="auto"/>
        <w:ind w:left="2880" w:firstLine="720"/>
      </w:pPr>
    </w:p>
    <w:p w14:paraId="060B2238" w14:textId="77777777" w:rsidR="005A14E2" w:rsidRDefault="00B63C8D">
      <w:pPr>
        <w:pStyle w:val="Normal1"/>
        <w:spacing w:line="360" w:lineRule="auto"/>
        <w:ind w:left="2160" w:firstLine="720"/>
      </w:pPr>
      <w:r>
        <w:rPr>
          <w:rFonts w:ascii="Times New Roman" w:eastAsia="Times New Roman" w:hAnsi="Times New Roman" w:cs="Times New Roman"/>
          <w:sz w:val="28"/>
          <w:szCs w:val="28"/>
        </w:rPr>
        <w:t>To: Dr. Bridget Bero</w:t>
      </w:r>
    </w:p>
    <w:p w14:paraId="742C67DA" w14:textId="77777777" w:rsidR="005A14E2" w:rsidRDefault="00B63C8D">
      <w:pPr>
        <w:pStyle w:val="Normal1"/>
        <w:spacing w:line="360" w:lineRule="auto"/>
        <w:ind w:left="2160" w:firstLine="720"/>
      </w:pPr>
      <w:r>
        <w:rPr>
          <w:rFonts w:ascii="Times New Roman" w:eastAsia="Times New Roman" w:hAnsi="Times New Roman" w:cs="Times New Roman"/>
          <w:sz w:val="28"/>
          <w:szCs w:val="28"/>
        </w:rPr>
        <w:t>From: Synergy Engineering</w:t>
      </w:r>
    </w:p>
    <w:p w14:paraId="66990829" w14:textId="77777777" w:rsidR="005A14E2" w:rsidRDefault="00B63C8D">
      <w:pPr>
        <w:pStyle w:val="Normal1"/>
        <w:spacing w:line="360" w:lineRule="auto"/>
        <w:ind w:left="720"/>
      </w:pPr>
      <w:r>
        <w:rPr>
          <w:rFonts w:ascii="Times New Roman" w:eastAsia="Times New Roman" w:hAnsi="Times New Roman" w:cs="Times New Roman"/>
          <w:sz w:val="28"/>
          <w:szCs w:val="28"/>
        </w:rPr>
        <w:t>Abdulaziz Alajmi, Yang Ding, Yijie Gao, Phoo Myat Sandy Maung</w:t>
      </w:r>
    </w:p>
    <w:p w14:paraId="17DAF160" w14:textId="77777777" w:rsidR="005A14E2" w:rsidRDefault="005A14E2">
      <w:pPr>
        <w:pStyle w:val="Normal1"/>
        <w:spacing w:line="360" w:lineRule="auto"/>
        <w:ind w:left="720"/>
      </w:pPr>
    </w:p>
    <w:p w14:paraId="456AB99B" w14:textId="77777777" w:rsidR="005A14E2" w:rsidRDefault="005A14E2">
      <w:pPr>
        <w:pStyle w:val="Normal1"/>
        <w:spacing w:line="360" w:lineRule="auto"/>
        <w:ind w:left="720"/>
      </w:pPr>
    </w:p>
    <w:p w14:paraId="2A5F3EF6" w14:textId="77777777" w:rsidR="005A14E2" w:rsidRDefault="00B63C8D">
      <w:pPr>
        <w:pStyle w:val="Normal1"/>
        <w:spacing w:line="360" w:lineRule="auto"/>
        <w:ind w:left="2410"/>
      </w:pPr>
      <w:r>
        <w:rPr>
          <w:noProof/>
          <w:lang w:eastAsia="zh-CN"/>
        </w:rPr>
        <w:drawing>
          <wp:inline distT="0" distB="0" distL="0" distR="0" wp14:anchorId="5C6CFBB8" wp14:editId="5C0199BC">
            <wp:extent cx="2882900" cy="15113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2882900" cy="1511300"/>
                    </a:xfrm>
                    <a:prstGeom prst="rect">
                      <a:avLst/>
                    </a:prstGeom>
                    <a:ln/>
                  </pic:spPr>
                </pic:pic>
              </a:graphicData>
            </a:graphic>
          </wp:inline>
        </w:drawing>
      </w:r>
    </w:p>
    <w:p w14:paraId="22FF1A11" w14:textId="77777777" w:rsidR="005A14E2" w:rsidRDefault="00B63C8D">
      <w:pPr>
        <w:pStyle w:val="Normal1"/>
        <w:spacing w:line="360" w:lineRule="auto"/>
        <w:ind w:left="2160" w:firstLine="720"/>
      </w:pPr>
      <w:r>
        <w:rPr>
          <w:rFonts w:ascii="Times New Roman" w:eastAsia="Times New Roman" w:hAnsi="Times New Roman" w:cs="Times New Roman"/>
          <w:sz w:val="28"/>
          <w:szCs w:val="28"/>
        </w:rPr>
        <w:tab/>
      </w:r>
    </w:p>
    <w:p w14:paraId="2F97C895" w14:textId="77777777" w:rsidR="005A14E2" w:rsidRDefault="005A14E2">
      <w:pPr>
        <w:pStyle w:val="Normal1"/>
        <w:spacing w:line="360" w:lineRule="auto"/>
      </w:pPr>
    </w:p>
    <w:p w14:paraId="6CF6BDC4" w14:textId="7A688057" w:rsidR="005A14E2" w:rsidRDefault="006A1A31">
      <w:pPr>
        <w:pStyle w:val="Normal1"/>
        <w:spacing w:line="360" w:lineRule="auto"/>
        <w:ind w:left="2880"/>
      </w:pPr>
      <w:r>
        <w:rPr>
          <w:rFonts w:ascii="Times New Roman" w:eastAsia="Times New Roman" w:hAnsi="Times New Roman" w:cs="Times New Roman"/>
          <w:sz w:val="28"/>
          <w:szCs w:val="28"/>
        </w:rPr>
        <w:t xml:space="preserve">   Date: May 4</w:t>
      </w:r>
      <w:r w:rsidR="00B63C8D">
        <w:rPr>
          <w:rFonts w:ascii="Times New Roman" w:eastAsia="Times New Roman" w:hAnsi="Times New Roman" w:cs="Times New Roman"/>
          <w:sz w:val="28"/>
          <w:szCs w:val="28"/>
        </w:rPr>
        <w:t>, 2016</w:t>
      </w:r>
    </w:p>
    <w:p w14:paraId="50DAE68A" w14:textId="77777777" w:rsidR="005A14E2" w:rsidRDefault="005A14E2">
      <w:pPr>
        <w:pStyle w:val="Normal1"/>
        <w:spacing w:line="360" w:lineRule="auto"/>
      </w:pPr>
    </w:p>
    <w:p w14:paraId="78CB09FB" w14:textId="77777777" w:rsidR="005A14E2" w:rsidRDefault="005A14E2">
      <w:pPr>
        <w:pStyle w:val="Normal1"/>
        <w:spacing w:line="360" w:lineRule="auto"/>
      </w:pPr>
    </w:p>
    <w:p w14:paraId="204AD7D3" w14:textId="77777777" w:rsidR="005A14E2" w:rsidRDefault="005A14E2">
      <w:pPr>
        <w:pStyle w:val="Normal1"/>
        <w:spacing w:line="360" w:lineRule="auto"/>
      </w:pPr>
    </w:p>
    <w:p w14:paraId="7EF7D3B5" w14:textId="77777777" w:rsidR="005A14E2" w:rsidRDefault="005A14E2">
      <w:pPr>
        <w:pStyle w:val="Normal1"/>
        <w:spacing w:after="200" w:line="360" w:lineRule="auto"/>
        <w:rPr>
          <w:rFonts w:ascii="Times New Roman" w:eastAsia="Times New Roman" w:hAnsi="Times New Roman" w:cs="Times New Roman"/>
          <w:b/>
          <w:color w:val="366091"/>
          <w:sz w:val="36"/>
          <w:szCs w:val="36"/>
        </w:rPr>
      </w:pPr>
    </w:p>
    <w:sdt>
      <w:sdtPr>
        <w:rPr>
          <w:rFonts w:asciiTheme="minorHAnsi" w:eastAsiaTheme="minorHAnsi" w:hAnsiTheme="minorHAnsi" w:cstheme="minorBidi"/>
          <w:b/>
          <w:color w:val="auto"/>
          <w:sz w:val="22"/>
          <w:szCs w:val="22"/>
        </w:rPr>
        <w:id w:val="674849121"/>
        <w:docPartObj>
          <w:docPartGallery w:val="Table of Contents"/>
          <w:docPartUnique/>
        </w:docPartObj>
      </w:sdtPr>
      <w:sdtEndPr>
        <w:rPr>
          <w:rFonts w:ascii="Cambria" w:eastAsia="Cambria" w:hAnsi="Cambria" w:cs="Cambria"/>
          <w:bCs/>
          <w:noProof/>
          <w:color w:val="000000"/>
          <w:sz w:val="24"/>
          <w:szCs w:val="24"/>
        </w:rPr>
      </w:sdtEndPr>
      <w:sdtContent>
        <w:p w14:paraId="50FFC64F" w14:textId="77777777" w:rsidR="000F48CE" w:rsidRPr="00205E11" w:rsidRDefault="000F48CE" w:rsidP="000F48CE">
          <w:pPr>
            <w:pStyle w:val="TOCHeading"/>
            <w:spacing w:line="480" w:lineRule="auto"/>
            <w:rPr>
              <w:rFonts w:ascii="Times New Roman" w:hAnsi="Times New Roman" w:cs="Times New Roman"/>
              <w:b/>
              <w:sz w:val="36"/>
              <w:szCs w:val="36"/>
            </w:rPr>
          </w:pPr>
          <w:r w:rsidRPr="00205E11">
            <w:rPr>
              <w:rFonts w:ascii="Times New Roman" w:hAnsi="Times New Roman" w:cs="Times New Roman"/>
              <w:b/>
              <w:sz w:val="36"/>
              <w:szCs w:val="36"/>
            </w:rPr>
            <w:t>Table of Contents</w:t>
          </w:r>
        </w:p>
        <w:p w14:paraId="1DDBB642" w14:textId="77777777" w:rsidR="000F48CE" w:rsidRDefault="000F48CE">
          <w:pPr>
            <w:pStyle w:val="TOC1"/>
            <w:tabs>
              <w:tab w:val="left" w:pos="540"/>
              <w:tab w:val="right" w:leader="dot" w:pos="9011"/>
            </w:tabs>
            <w:rPr>
              <w:rFonts w:asciiTheme="minorHAnsi" w:eastAsiaTheme="minorEastAsia" w:hAnsiTheme="minorHAnsi"/>
              <w:noProof/>
              <w:szCs w:val="24"/>
              <w:lang w:eastAsia="ja-JP"/>
            </w:rPr>
          </w:pPr>
          <w:r>
            <w:fldChar w:fldCharType="begin"/>
          </w:r>
          <w:r>
            <w:instrText xml:space="preserve"> TOC \o "1-3" \h \z \u </w:instrText>
          </w:r>
          <w:r>
            <w:fldChar w:fldCharType="separate"/>
          </w:r>
          <w:r w:rsidRPr="008B32D9">
            <w:rPr>
              <w:rFonts w:eastAsia="Times New Roman" w:cs="Times New Roman"/>
              <w:noProof/>
            </w:rPr>
            <w:t>1.0</w:t>
          </w:r>
          <w:r>
            <w:rPr>
              <w:rFonts w:asciiTheme="minorHAnsi" w:eastAsiaTheme="minorEastAsia" w:hAnsiTheme="minorHAnsi"/>
              <w:noProof/>
              <w:szCs w:val="24"/>
              <w:lang w:eastAsia="ja-JP"/>
            </w:rPr>
            <w:tab/>
          </w:r>
          <w:r w:rsidRPr="008B32D9">
            <w:rPr>
              <w:rFonts w:eastAsia="Times New Roman" w:cs="Times New Roman"/>
              <w:noProof/>
            </w:rPr>
            <w:t>Project Understanding</w:t>
          </w:r>
          <w:r>
            <w:rPr>
              <w:noProof/>
            </w:rPr>
            <w:tab/>
          </w:r>
          <w:r>
            <w:rPr>
              <w:noProof/>
            </w:rPr>
            <w:fldChar w:fldCharType="begin"/>
          </w:r>
          <w:r>
            <w:rPr>
              <w:noProof/>
            </w:rPr>
            <w:instrText xml:space="preserve"> PAGEREF _Toc323796058 \h </w:instrText>
          </w:r>
          <w:r>
            <w:rPr>
              <w:noProof/>
            </w:rPr>
          </w:r>
          <w:r>
            <w:rPr>
              <w:noProof/>
            </w:rPr>
            <w:fldChar w:fldCharType="separate"/>
          </w:r>
          <w:r>
            <w:rPr>
              <w:noProof/>
            </w:rPr>
            <w:t>4</w:t>
          </w:r>
          <w:r>
            <w:rPr>
              <w:noProof/>
            </w:rPr>
            <w:fldChar w:fldCharType="end"/>
          </w:r>
        </w:p>
        <w:p w14:paraId="10EBD1DA" w14:textId="77777777" w:rsidR="000F48CE" w:rsidRDefault="000F48CE">
          <w:pPr>
            <w:pStyle w:val="TOC2"/>
            <w:tabs>
              <w:tab w:val="right" w:leader="dot" w:pos="9011"/>
            </w:tabs>
            <w:rPr>
              <w:noProof/>
            </w:rPr>
          </w:pPr>
          <w:r w:rsidRPr="008B32D9">
            <w:rPr>
              <w:rFonts w:ascii="Times New Roman" w:eastAsia="Times New Roman" w:hAnsi="Times New Roman" w:cs="Times New Roman"/>
              <w:noProof/>
            </w:rPr>
            <w:t>1.1 Project Purpose</w:t>
          </w:r>
          <w:r>
            <w:rPr>
              <w:noProof/>
            </w:rPr>
            <w:tab/>
          </w:r>
          <w:r>
            <w:rPr>
              <w:noProof/>
            </w:rPr>
            <w:fldChar w:fldCharType="begin"/>
          </w:r>
          <w:r>
            <w:rPr>
              <w:noProof/>
            </w:rPr>
            <w:instrText xml:space="preserve"> PAGEREF _Toc323796059 \h </w:instrText>
          </w:r>
          <w:r>
            <w:rPr>
              <w:noProof/>
            </w:rPr>
          </w:r>
          <w:r>
            <w:rPr>
              <w:noProof/>
            </w:rPr>
            <w:fldChar w:fldCharType="separate"/>
          </w:r>
          <w:r>
            <w:rPr>
              <w:noProof/>
            </w:rPr>
            <w:t>4</w:t>
          </w:r>
          <w:r>
            <w:rPr>
              <w:noProof/>
            </w:rPr>
            <w:fldChar w:fldCharType="end"/>
          </w:r>
        </w:p>
        <w:p w14:paraId="41DE63CC" w14:textId="77777777" w:rsidR="000F48CE" w:rsidRDefault="000F48CE">
          <w:pPr>
            <w:pStyle w:val="TOC2"/>
            <w:tabs>
              <w:tab w:val="right" w:leader="dot" w:pos="9011"/>
            </w:tabs>
            <w:rPr>
              <w:noProof/>
            </w:rPr>
          </w:pPr>
          <w:r w:rsidRPr="008B32D9">
            <w:rPr>
              <w:rFonts w:ascii="Times New Roman" w:eastAsia="Times New Roman" w:hAnsi="Times New Roman" w:cs="Times New Roman"/>
              <w:noProof/>
            </w:rPr>
            <w:t>1.2 Project Background</w:t>
          </w:r>
          <w:r>
            <w:rPr>
              <w:noProof/>
            </w:rPr>
            <w:tab/>
          </w:r>
          <w:r>
            <w:rPr>
              <w:noProof/>
            </w:rPr>
            <w:fldChar w:fldCharType="begin"/>
          </w:r>
          <w:r>
            <w:rPr>
              <w:noProof/>
            </w:rPr>
            <w:instrText xml:space="preserve"> PAGEREF _Toc323796060 \h </w:instrText>
          </w:r>
          <w:r>
            <w:rPr>
              <w:noProof/>
            </w:rPr>
          </w:r>
          <w:r>
            <w:rPr>
              <w:noProof/>
            </w:rPr>
            <w:fldChar w:fldCharType="separate"/>
          </w:r>
          <w:r>
            <w:rPr>
              <w:noProof/>
            </w:rPr>
            <w:t>4</w:t>
          </w:r>
          <w:r>
            <w:rPr>
              <w:noProof/>
            </w:rPr>
            <w:fldChar w:fldCharType="end"/>
          </w:r>
        </w:p>
        <w:p w14:paraId="0BA76D84" w14:textId="77777777" w:rsidR="000F48CE" w:rsidRDefault="000F48CE">
          <w:pPr>
            <w:pStyle w:val="TOC2"/>
            <w:tabs>
              <w:tab w:val="right" w:leader="dot" w:pos="9011"/>
            </w:tabs>
            <w:rPr>
              <w:noProof/>
            </w:rPr>
          </w:pPr>
          <w:r w:rsidRPr="008B32D9">
            <w:rPr>
              <w:rFonts w:ascii="Times New Roman" w:eastAsia="Times New Roman" w:hAnsi="Times New Roman" w:cs="Times New Roman"/>
              <w:noProof/>
            </w:rPr>
            <w:t>1.3 Technical Considerations</w:t>
          </w:r>
          <w:r>
            <w:rPr>
              <w:noProof/>
            </w:rPr>
            <w:tab/>
          </w:r>
          <w:r>
            <w:rPr>
              <w:noProof/>
            </w:rPr>
            <w:fldChar w:fldCharType="begin"/>
          </w:r>
          <w:r>
            <w:rPr>
              <w:noProof/>
            </w:rPr>
            <w:instrText xml:space="preserve"> PAGEREF _Toc323796061 \h </w:instrText>
          </w:r>
          <w:r>
            <w:rPr>
              <w:noProof/>
            </w:rPr>
          </w:r>
          <w:r>
            <w:rPr>
              <w:noProof/>
            </w:rPr>
            <w:fldChar w:fldCharType="separate"/>
          </w:r>
          <w:r>
            <w:rPr>
              <w:noProof/>
            </w:rPr>
            <w:t>10</w:t>
          </w:r>
          <w:r>
            <w:rPr>
              <w:noProof/>
            </w:rPr>
            <w:fldChar w:fldCharType="end"/>
          </w:r>
        </w:p>
        <w:p w14:paraId="312123B7" w14:textId="77777777" w:rsidR="000F48CE" w:rsidRDefault="000F48CE">
          <w:pPr>
            <w:pStyle w:val="TOC2"/>
            <w:tabs>
              <w:tab w:val="right" w:leader="dot" w:pos="9011"/>
            </w:tabs>
            <w:rPr>
              <w:noProof/>
            </w:rPr>
          </w:pPr>
          <w:r w:rsidRPr="008B32D9">
            <w:rPr>
              <w:rFonts w:ascii="Times New Roman" w:eastAsia="Times New Roman" w:hAnsi="Times New Roman" w:cs="Times New Roman"/>
              <w:noProof/>
            </w:rPr>
            <w:t>1.4 Potential Challenges</w:t>
          </w:r>
          <w:r>
            <w:rPr>
              <w:noProof/>
            </w:rPr>
            <w:tab/>
          </w:r>
          <w:r>
            <w:rPr>
              <w:noProof/>
            </w:rPr>
            <w:fldChar w:fldCharType="begin"/>
          </w:r>
          <w:r>
            <w:rPr>
              <w:noProof/>
            </w:rPr>
            <w:instrText xml:space="preserve"> PAGEREF _Toc323796062 \h </w:instrText>
          </w:r>
          <w:r>
            <w:rPr>
              <w:noProof/>
            </w:rPr>
          </w:r>
          <w:r>
            <w:rPr>
              <w:noProof/>
            </w:rPr>
            <w:fldChar w:fldCharType="separate"/>
          </w:r>
          <w:r>
            <w:rPr>
              <w:noProof/>
            </w:rPr>
            <w:t>10</w:t>
          </w:r>
          <w:r>
            <w:rPr>
              <w:noProof/>
            </w:rPr>
            <w:fldChar w:fldCharType="end"/>
          </w:r>
        </w:p>
        <w:p w14:paraId="5F63F740" w14:textId="77777777" w:rsidR="000F48CE" w:rsidRDefault="000F48CE">
          <w:pPr>
            <w:pStyle w:val="TOC2"/>
            <w:tabs>
              <w:tab w:val="right" w:leader="dot" w:pos="9011"/>
            </w:tabs>
            <w:rPr>
              <w:noProof/>
            </w:rPr>
          </w:pPr>
          <w:r w:rsidRPr="008B32D9">
            <w:rPr>
              <w:rFonts w:ascii="Times New Roman" w:eastAsia="Times New Roman" w:hAnsi="Times New Roman" w:cs="Times New Roman"/>
              <w:noProof/>
            </w:rPr>
            <w:t>1.5 Stakeholders</w:t>
          </w:r>
          <w:r>
            <w:rPr>
              <w:noProof/>
            </w:rPr>
            <w:tab/>
          </w:r>
          <w:r>
            <w:rPr>
              <w:noProof/>
            </w:rPr>
            <w:fldChar w:fldCharType="begin"/>
          </w:r>
          <w:r>
            <w:rPr>
              <w:noProof/>
            </w:rPr>
            <w:instrText xml:space="preserve"> PAGEREF _Toc323796063 \h </w:instrText>
          </w:r>
          <w:r>
            <w:rPr>
              <w:noProof/>
            </w:rPr>
          </w:r>
          <w:r>
            <w:rPr>
              <w:noProof/>
            </w:rPr>
            <w:fldChar w:fldCharType="separate"/>
          </w:r>
          <w:r>
            <w:rPr>
              <w:noProof/>
            </w:rPr>
            <w:t>10</w:t>
          </w:r>
          <w:r>
            <w:rPr>
              <w:noProof/>
            </w:rPr>
            <w:fldChar w:fldCharType="end"/>
          </w:r>
        </w:p>
        <w:p w14:paraId="19112EF0" w14:textId="77777777" w:rsidR="000F48CE" w:rsidRDefault="000F48CE">
          <w:pPr>
            <w:pStyle w:val="TOC1"/>
            <w:tabs>
              <w:tab w:val="left" w:pos="540"/>
              <w:tab w:val="right" w:leader="dot" w:pos="9011"/>
            </w:tabs>
            <w:rPr>
              <w:rFonts w:asciiTheme="minorHAnsi" w:eastAsiaTheme="minorEastAsia" w:hAnsiTheme="minorHAnsi"/>
              <w:noProof/>
              <w:szCs w:val="24"/>
              <w:lang w:eastAsia="ja-JP"/>
            </w:rPr>
          </w:pPr>
          <w:r w:rsidRPr="008B32D9">
            <w:rPr>
              <w:rFonts w:eastAsia="Times New Roman" w:cs="Times New Roman"/>
              <w:noProof/>
            </w:rPr>
            <w:t>2.0</w:t>
          </w:r>
          <w:r>
            <w:rPr>
              <w:rFonts w:asciiTheme="minorHAnsi" w:eastAsiaTheme="minorEastAsia" w:hAnsiTheme="minorHAnsi"/>
              <w:noProof/>
              <w:szCs w:val="24"/>
              <w:lang w:eastAsia="ja-JP"/>
            </w:rPr>
            <w:tab/>
          </w:r>
          <w:r w:rsidRPr="008B32D9">
            <w:rPr>
              <w:rFonts w:eastAsia="Times New Roman" w:cs="Times New Roman"/>
              <w:noProof/>
            </w:rPr>
            <w:t>Scope of Services</w:t>
          </w:r>
          <w:r>
            <w:rPr>
              <w:noProof/>
            </w:rPr>
            <w:tab/>
          </w:r>
          <w:r>
            <w:rPr>
              <w:noProof/>
            </w:rPr>
            <w:fldChar w:fldCharType="begin"/>
          </w:r>
          <w:r>
            <w:rPr>
              <w:noProof/>
            </w:rPr>
            <w:instrText xml:space="preserve"> PAGEREF _Toc323796064 \h </w:instrText>
          </w:r>
          <w:r>
            <w:rPr>
              <w:noProof/>
            </w:rPr>
          </w:r>
          <w:r>
            <w:rPr>
              <w:noProof/>
            </w:rPr>
            <w:fldChar w:fldCharType="separate"/>
          </w:r>
          <w:r>
            <w:rPr>
              <w:noProof/>
            </w:rPr>
            <w:t>11</w:t>
          </w:r>
          <w:r>
            <w:rPr>
              <w:noProof/>
            </w:rPr>
            <w:fldChar w:fldCharType="end"/>
          </w:r>
        </w:p>
        <w:p w14:paraId="43427B1D" w14:textId="77777777" w:rsidR="000F48CE" w:rsidRDefault="000F48CE">
          <w:pPr>
            <w:pStyle w:val="TOC2"/>
            <w:tabs>
              <w:tab w:val="right" w:leader="dot" w:pos="9011"/>
            </w:tabs>
            <w:rPr>
              <w:noProof/>
            </w:rPr>
          </w:pPr>
          <w:r w:rsidRPr="008B32D9">
            <w:rPr>
              <w:rFonts w:ascii="Times New Roman" w:eastAsia="Times New Roman" w:hAnsi="Times New Roman" w:cs="Times New Roman"/>
              <w:noProof/>
            </w:rPr>
            <w:t>2.1 Task 1.0 Site Selection</w:t>
          </w:r>
          <w:r>
            <w:rPr>
              <w:noProof/>
            </w:rPr>
            <w:tab/>
          </w:r>
          <w:r>
            <w:rPr>
              <w:noProof/>
            </w:rPr>
            <w:fldChar w:fldCharType="begin"/>
          </w:r>
          <w:r>
            <w:rPr>
              <w:noProof/>
            </w:rPr>
            <w:instrText xml:space="preserve"> PAGEREF _Toc323796065 \h </w:instrText>
          </w:r>
          <w:r>
            <w:rPr>
              <w:noProof/>
            </w:rPr>
          </w:r>
          <w:r>
            <w:rPr>
              <w:noProof/>
            </w:rPr>
            <w:fldChar w:fldCharType="separate"/>
          </w:r>
          <w:r>
            <w:rPr>
              <w:noProof/>
            </w:rPr>
            <w:t>11</w:t>
          </w:r>
          <w:r>
            <w:rPr>
              <w:noProof/>
            </w:rPr>
            <w:fldChar w:fldCharType="end"/>
          </w:r>
        </w:p>
        <w:p w14:paraId="6879DDC7" w14:textId="77777777" w:rsidR="000F48CE" w:rsidRDefault="000F48CE">
          <w:pPr>
            <w:pStyle w:val="TOC2"/>
            <w:tabs>
              <w:tab w:val="right" w:leader="dot" w:pos="9011"/>
            </w:tabs>
            <w:rPr>
              <w:noProof/>
            </w:rPr>
          </w:pPr>
          <w:r w:rsidRPr="008B32D9">
            <w:rPr>
              <w:rFonts w:ascii="Times New Roman" w:eastAsia="Times New Roman" w:hAnsi="Times New Roman" w:cs="Times New Roman"/>
              <w:noProof/>
            </w:rPr>
            <w:t>2.2 Task 2.0 Surveying</w:t>
          </w:r>
          <w:r>
            <w:rPr>
              <w:noProof/>
            </w:rPr>
            <w:tab/>
          </w:r>
          <w:r>
            <w:rPr>
              <w:noProof/>
            </w:rPr>
            <w:fldChar w:fldCharType="begin"/>
          </w:r>
          <w:r>
            <w:rPr>
              <w:noProof/>
            </w:rPr>
            <w:instrText xml:space="preserve"> PAGEREF _Toc323796066 \h </w:instrText>
          </w:r>
          <w:r>
            <w:rPr>
              <w:noProof/>
            </w:rPr>
          </w:r>
          <w:r>
            <w:rPr>
              <w:noProof/>
            </w:rPr>
            <w:fldChar w:fldCharType="separate"/>
          </w:r>
          <w:r>
            <w:rPr>
              <w:noProof/>
            </w:rPr>
            <w:t>11</w:t>
          </w:r>
          <w:r>
            <w:rPr>
              <w:noProof/>
            </w:rPr>
            <w:fldChar w:fldCharType="end"/>
          </w:r>
        </w:p>
        <w:p w14:paraId="263DF7C2" w14:textId="77777777" w:rsidR="000F48CE" w:rsidRDefault="000F48CE">
          <w:pPr>
            <w:pStyle w:val="TOC2"/>
            <w:tabs>
              <w:tab w:val="right" w:leader="dot" w:pos="9011"/>
            </w:tabs>
            <w:rPr>
              <w:noProof/>
            </w:rPr>
          </w:pPr>
          <w:r w:rsidRPr="008B32D9">
            <w:rPr>
              <w:rFonts w:ascii="Times New Roman" w:eastAsia="Times New Roman" w:hAnsi="Times New Roman" w:cs="Times New Roman"/>
              <w:noProof/>
            </w:rPr>
            <w:t>2.3 Task 3.0 Design Documents Review</w:t>
          </w:r>
          <w:r>
            <w:rPr>
              <w:noProof/>
            </w:rPr>
            <w:tab/>
          </w:r>
          <w:r>
            <w:rPr>
              <w:noProof/>
            </w:rPr>
            <w:fldChar w:fldCharType="begin"/>
          </w:r>
          <w:r>
            <w:rPr>
              <w:noProof/>
            </w:rPr>
            <w:instrText xml:space="preserve"> PAGEREF _Toc323796067 \h </w:instrText>
          </w:r>
          <w:r>
            <w:rPr>
              <w:noProof/>
            </w:rPr>
          </w:r>
          <w:r>
            <w:rPr>
              <w:noProof/>
            </w:rPr>
            <w:fldChar w:fldCharType="separate"/>
          </w:r>
          <w:r>
            <w:rPr>
              <w:noProof/>
            </w:rPr>
            <w:t>11</w:t>
          </w:r>
          <w:r>
            <w:rPr>
              <w:noProof/>
            </w:rPr>
            <w:fldChar w:fldCharType="end"/>
          </w:r>
        </w:p>
        <w:p w14:paraId="32568680" w14:textId="77777777" w:rsidR="000F48CE" w:rsidRDefault="000F48CE">
          <w:pPr>
            <w:pStyle w:val="TOC2"/>
            <w:tabs>
              <w:tab w:val="right" w:leader="dot" w:pos="9011"/>
            </w:tabs>
            <w:rPr>
              <w:noProof/>
            </w:rPr>
          </w:pPr>
          <w:r w:rsidRPr="008B32D9">
            <w:rPr>
              <w:rFonts w:ascii="Times New Roman" w:eastAsia="Times New Roman" w:hAnsi="Times New Roman" w:cs="Times New Roman"/>
              <w:noProof/>
            </w:rPr>
            <w:t>2.4 Task 4.0 Structural Design</w:t>
          </w:r>
          <w:r>
            <w:rPr>
              <w:noProof/>
            </w:rPr>
            <w:tab/>
          </w:r>
          <w:r>
            <w:rPr>
              <w:noProof/>
            </w:rPr>
            <w:fldChar w:fldCharType="begin"/>
          </w:r>
          <w:r>
            <w:rPr>
              <w:noProof/>
            </w:rPr>
            <w:instrText xml:space="preserve"> PAGEREF _Toc323796068 \h </w:instrText>
          </w:r>
          <w:r>
            <w:rPr>
              <w:noProof/>
            </w:rPr>
          </w:r>
          <w:r>
            <w:rPr>
              <w:noProof/>
            </w:rPr>
            <w:fldChar w:fldCharType="separate"/>
          </w:r>
          <w:r>
            <w:rPr>
              <w:noProof/>
            </w:rPr>
            <w:t>12</w:t>
          </w:r>
          <w:r>
            <w:rPr>
              <w:noProof/>
            </w:rPr>
            <w:fldChar w:fldCharType="end"/>
          </w:r>
        </w:p>
        <w:p w14:paraId="3C7298BE" w14:textId="77777777" w:rsidR="000F48CE" w:rsidRDefault="000F48CE">
          <w:pPr>
            <w:pStyle w:val="TOC2"/>
            <w:tabs>
              <w:tab w:val="right" w:leader="dot" w:pos="9011"/>
            </w:tabs>
            <w:rPr>
              <w:noProof/>
            </w:rPr>
          </w:pPr>
          <w:r w:rsidRPr="008B32D9">
            <w:rPr>
              <w:rFonts w:ascii="Times New Roman" w:eastAsia="Times New Roman" w:hAnsi="Times New Roman" w:cs="Times New Roman"/>
              <w:noProof/>
            </w:rPr>
            <w:t>2.5 Task 5.0 Engineer’s Estimate of Construction Cost Estimate</w:t>
          </w:r>
          <w:r>
            <w:rPr>
              <w:noProof/>
            </w:rPr>
            <w:tab/>
          </w:r>
          <w:r>
            <w:rPr>
              <w:noProof/>
            </w:rPr>
            <w:fldChar w:fldCharType="begin"/>
          </w:r>
          <w:r>
            <w:rPr>
              <w:noProof/>
            </w:rPr>
            <w:instrText xml:space="preserve"> PAGEREF _Toc323796069 \h </w:instrText>
          </w:r>
          <w:r>
            <w:rPr>
              <w:noProof/>
            </w:rPr>
          </w:r>
          <w:r>
            <w:rPr>
              <w:noProof/>
            </w:rPr>
            <w:fldChar w:fldCharType="separate"/>
          </w:r>
          <w:r>
            <w:rPr>
              <w:noProof/>
            </w:rPr>
            <w:t>13</w:t>
          </w:r>
          <w:r>
            <w:rPr>
              <w:noProof/>
            </w:rPr>
            <w:fldChar w:fldCharType="end"/>
          </w:r>
        </w:p>
        <w:p w14:paraId="135A8C5D" w14:textId="77777777" w:rsidR="000F48CE" w:rsidRDefault="000F48CE">
          <w:pPr>
            <w:pStyle w:val="TOC2"/>
            <w:tabs>
              <w:tab w:val="right" w:leader="dot" w:pos="9011"/>
            </w:tabs>
            <w:rPr>
              <w:noProof/>
            </w:rPr>
          </w:pPr>
          <w:r w:rsidRPr="008B32D9">
            <w:rPr>
              <w:rFonts w:ascii="Times New Roman" w:eastAsia="Times New Roman" w:hAnsi="Times New Roman" w:cs="Times New Roman"/>
              <w:noProof/>
            </w:rPr>
            <w:t>2.6 Task 6.0 Project Management</w:t>
          </w:r>
          <w:r>
            <w:rPr>
              <w:noProof/>
            </w:rPr>
            <w:tab/>
          </w:r>
          <w:r>
            <w:rPr>
              <w:noProof/>
            </w:rPr>
            <w:fldChar w:fldCharType="begin"/>
          </w:r>
          <w:r>
            <w:rPr>
              <w:noProof/>
            </w:rPr>
            <w:instrText xml:space="preserve"> PAGEREF _Toc323796070 \h </w:instrText>
          </w:r>
          <w:r>
            <w:rPr>
              <w:noProof/>
            </w:rPr>
          </w:r>
          <w:r>
            <w:rPr>
              <w:noProof/>
            </w:rPr>
            <w:fldChar w:fldCharType="separate"/>
          </w:r>
          <w:r>
            <w:rPr>
              <w:noProof/>
            </w:rPr>
            <w:t>13</w:t>
          </w:r>
          <w:r>
            <w:rPr>
              <w:noProof/>
            </w:rPr>
            <w:fldChar w:fldCharType="end"/>
          </w:r>
        </w:p>
        <w:p w14:paraId="13C78F60" w14:textId="77777777" w:rsidR="000F48CE" w:rsidRDefault="000F48CE">
          <w:pPr>
            <w:pStyle w:val="TOC2"/>
            <w:tabs>
              <w:tab w:val="right" w:leader="dot" w:pos="9011"/>
            </w:tabs>
            <w:rPr>
              <w:noProof/>
            </w:rPr>
          </w:pPr>
          <w:r w:rsidRPr="008B32D9">
            <w:rPr>
              <w:rFonts w:ascii="Times New Roman" w:eastAsia="Times New Roman" w:hAnsi="Times New Roman" w:cs="Times New Roman"/>
              <w:noProof/>
            </w:rPr>
            <w:t>2.6 Exclusions</w:t>
          </w:r>
          <w:r>
            <w:rPr>
              <w:noProof/>
            </w:rPr>
            <w:tab/>
          </w:r>
          <w:r>
            <w:rPr>
              <w:noProof/>
            </w:rPr>
            <w:fldChar w:fldCharType="begin"/>
          </w:r>
          <w:r>
            <w:rPr>
              <w:noProof/>
            </w:rPr>
            <w:instrText xml:space="preserve"> PAGEREF _Toc323796071 \h </w:instrText>
          </w:r>
          <w:r>
            <w:rPr>
              <w:noProof/>
            </w:rPr>
          </w:r>
          <w:r>
            <w:rPr>
              <w:noProof/>
            </w:rPr>
            <w:fldChar w:fldCharType="separate"/>
          </w:r>
          <w:r>
            <w:rPr>
              <w:noProof/>
            </w:rPr>
            <w:t>14</w:t>
          </w:r>
          <w:r>
            <w:rPr>
              <w:noProof/>
            </w:rPr>
            <w:fldChar w:fldCharType="end"/>
          </w:r>
        </w:p>
        <w:p w14:paraId="69D40334" w14:textId="77777777" w:rsidR="000F48CE" w:rsidRDefault="000F48CE">
          <w:pPr>
            <w:pStyle w:val="TOC1"/>
            <w:tabs>
              <w:tab w:val="left" w:pos="540"/>
              <w:tab w:val="right" w:leader="dot" w:pos="9011"/>
            </w:tabs>
            <w:rPr>
              <w:rFonts w:asciiTheme="minorHAnsi" w:eastAsiaTheme="minorEastAsia" w:hAnsiTheme="minorHAnsi"/>
              <w:noProof/>
              <w:szCs w:val="24"/>
              <w:lang w:eastAsia="ja-JP"/>
            </w:rPr>
          </w:pPr>
          <w:r w:rsidRPr="008B32D9">
            <w:rPr>
              <w:rFonts w:eastAsia="Times New Roman" w:cs="Times New Roman"/>
              <w:noProof/>
            </w:rPr>
            <w:t>3.0</w:t>
          </w:r>
          <w:r>
            <w:rPr>
              <w:rFonts w:asciiTheme="minorHAnsi" w:eastAsiaTheme="minorEastAsia" w:hAnsiTheme="minorHAnsi"/>
              <w:noProof/>
              <w:szCs w:val="24"/>
              <w:lang w:eastAsia="ja-JP"/>
            </w:rPr>
            <w:tab/>
          </w:r>
          <w:r w:rsidRPr="008B32D9">
            <w:rPr>
              <w:rFonts w:eastAsia="Times New Roman" w:cs="Times New Roman"/>
              <w:noProof/>
            </w:rPr>
            <w:t>Project Schedule</w:t>
          </w:r>
          <w:r>
            <w:rPr>
              <w:noProof/>
            </w:rPr>
            <w:tab/>
          </w:r>
          <w:r>
            <w:rPr>
              <w:noProof/>
            </w:rPr>
            <w:fldChar w:fldCharType="begin"/>
          </w:r>
          <w:r>
            <w:rPr>
              <w:noProof/>
            </w:rPr>
            <w:instrText xml:space="preserve"> PAGEREF _Toc323796072 \h </w:instrText>
          </w:r>
          <w:r>
            <w:rPr>
              <w:noProof/>
            </w:rPr>
          </w:r>
          <w:r>
            <w:rPr>
              <w:noProof/>
            </w:rPr>
            <w:fldChar w:fldCharType="separate"/>
          </w:r>
          <w:r>
            <w:rPr>
              <w:noProof/>
            </w:rPr>
            <w:t>15</w:t>
          </w:r>
          <w:r>
            <w:rPr>
              <w:noProof/>
            </w:rPr>
            <w:fldChar w:fldCharType="end"/>
          </w:r>
        </w:p>
        <w:p w14:paraId="058BDDFA" w14:textId="77777777" w:rsidR="000F48CE" w:rsidRDefault="000F48CE">
          <w:pPr>
            <w:pStyle w:val="TOC1"/>
            <w:tabs>
              <w:tab w:val="left" w:pos="540"/>
              <w:tab w:val="right" w:leader="dot" w:pos="9011"/>
            </w:tabs>
            <w:rPr>
              <w:rFonts w:asciiTheme="minorHAnsi" w:eastAsiaTheme="minorEastAsia" w:hAnsiTheme="minorHAnsi"/>
              <w:noProof/>
              <w:szCs w:val="24"/>
              <w:lang w:eastAsia="ja-JP"/>
            </w:rPr>
          </w:pPr>
          <w:r w:rsidRPr="008B32D9">
            <w:rPr>
              <w:rFonts w:eastAsia="Times New Roman" w:cs="Times New Roman"/>
              <w:noProof/>
            </w:rPr>
            <w:t>4.0</w:t>
          </w:r>
          <w:r>
            <w:rPr>
              <w:rFonts w:asciiTheme="minorHAnsi" w:eastAsiaTheme="minorEastAsia" w:hAnsiTheme="minorHAnsi"/>
              <w:noProof/>
              <w:szCs w:val="24"/>
              <w:lang w:eastAsia="ja-JP"/>
            </w:rPr>
            <w:tab/>
          </w:r>
          <w:r w:rsidRPr="008B32D9">
            <w:rPr>
              <w:rFonts w:eastAsia="Times New Roman" w:cs="Times New Roman"/>
              <w:noProof/>
            </w:rPr>
            <w:t>Staffing and Cost of Engineering Services</w:t>
          </w:r>
          <w:r>
            <w:rPr>
              <w:noProof/>
            </w:rPr>
            <w:tab/>
          </w:r>
          <w:r>
            <w:rPr>
              <w:noProof/>
            </w:rPr>
            <w:fldChar w:fldCharType="begin"/>
          </w:r>
          <w:r>
            <w:rPr>
              <w:noProof/>
            </w:rPr>
            <w:instrText xml:space="preserve"> PAGEREF _Toc323796073 \h </w:instrText>
          </w:r>
          <w:r>
            <w:rPr>
              <w:noProof/>
            </w:rPr>
          </w:r>
          <w:r>
            <w:rPr>
              <w:noProof/>
            </w:rPr>
            <w:fldChar w:fldCharType="separate"/>
          </w:r>
          <w:r>
            <w:rPr>
              <w:noProof/>
            </w:rPr>
            <w:t>16</w:t>
          </w:r>
          <w:r>
            <w:rPr>
              <w:noProof/>
            </w:rPr>
            <w:fldChar w:fldCharType="end"/>
          </w:r>
        </w:p>
        <w:p w14:paraId="61CF6B80" w14:textId="77777777" w:rsidR="000F48CE" w:rsidRDefault="000F48CE">
          <w:pPr>
            <w:pStyle w:val="TOC2"/>
            <w:tabs>
              <w:tab w:val="right" w:leader="dot" w:pos="9011"/>
            </w:tabs>
            <w:rPr>
              <w:noProof/>
            </w:rPr>
          </w:pPr>
          <w:r w:rsidRPr="008B32D9">
            <w:rPr>
              <w:rFonts w:ascii="Times New Roman" w:eastAsia="Times New Roman" w:hAnsi="Times New Roman" w:cs="Times New Roman"/>
              <w:noProof/>
            </w:rPr>
            <w:t>4.1 Staff Plan</w:t>
          </w:r>
          <w:r>
            <w:rPr>
              <w:noProof/>
            </w:rPr>
            <w:tab/>
          </w:r>
          <w:r>
            <w:rPr>
              <w:noProof/>
            </w:rPr>
            <w:fldChar w:fldCharType="begin"/>
          </w:r>
          <w:r>
            <w:rPr>
              <w:noProof/>
            </w:rPr>
            <w:instrText xml:space="preserve"> PAGEREF _Toc323796074 \h </w:instrText>
          </w:r>
          <w:r>
            <w:rPr>
              <w:noProof/>
            </w:rPr>
          </w:r>
          <w:r>
            <w:rPr>
              <w:noProof/>
            </w:rPr>
            <w:fldChar w:fldCharType="separate"/>
          </w:r>
          <w:r>
            <w:rPr>
              <w:noProof/>
            </w:rPr>
            <w:t>16</w:t>
          </w:r>
          <w:r>
            <w:rPr>
              <w:noProof/>
            </w:rPr>
            <w:fldChar w:fldCharType="end"/>
          </w:r>
        </w:p>
        <w:p w14:paraId="6D5C09BB" w14:textId="77777777" w:rsidR="000F48CE" w:rsidRDefault="000F48CE">
          <w:pPr>
            <w:pStyle w:val="TOC2"/>
            <w:tabs>
              <w:tab w:val="right" w:leader="dot" w:pos="9011"/>
            </w:tabs>
            <w:rPr>
              <w:noProof/>
            </w:rPr>
          </w:pPr>
          <w:r w:rsidRPr="008B32D9">
            <w:rPr>
              <w:rFonts w:ascii="Times New Roman" w:eastAsia="Times New Roman" w:hAnsi="Times New Roman" w:cs="Times New Roman"/>
              <w:noProof/>
            </w:rPr>
            <w:t>4.2 Cost Estimate for Engineering Services</w:t>
          </w:r>
          <w:r>
            <w:rPr>
              <w:noProof/>
            </w:rPr>
            <w:tab/>
          </w:r>
          <w:r>
            <w:rPr>
              <w:noProof/>
            </w:rPr>
            <w:fldChar w:fldCharType="begin"/>
          </w:r>
          <w:r>
            <w:rPr>
              <w:noProof/>
            </w:rPr>
            <w:instrText xml:space="preserve"> PAGEREF _Toc323796075 \h </w:instrText>
          </w:r>
          <w:r>
            <w:rPr>
              <w:noProof/>
            </w:rPr>
          </w:r>
          <w:r>
            <w:rPr>
              <w:noProof/>
            </w:rPr>
            <w:fldChar w:fldCharType="separate"/>
          </w:r>
          <w:r>
            <w:rPr>
              <w:noProof/>
            </w:rPr>
            <w:t>17</w:t>
          </w:r>
          <w:r>
            <w:rPr>
              <w:noProof/>
            </w:rPr>
            <w:fldChar w:fldCharType="end"/>
          </w:r>
        </w:p>
        <w:p w14:paraId="56FB84E5" w14:textId="77777777" w:rsidR="000F48CE" w:rsidRDefault="000F48CE">
          <w:pPr>
            <w:pStyle w:val="TOC1"/>
            <w:tabs>
              <w:tab w:val="right" w:leader="dot" w:pos="9011"/>
            </w:tabs>
            <w:rPr>
              <w:rFonts w:asciiTheme="minorHAnsi" w:eastAsiaTheme="minorEastAsia" w:hAnsiTheme="minorHAnsi"/>
              <w:noProof/>
              <w:szCs w:val="24"/>
              <w:lang w:eastAsia="ja-JP"/>
            </w:rPr>
          </w:pPr>
          <w:r w:rsidRPr="008B32D9">
            <w:rPr>
              <w:rFonts w:eastAsia="Times New Roman" w:cs="Times New Roman"/>
              <w:noProof/>
            </w:rPr>
            <w:t>5.0 References</w:t>
          </w:r>
          <w:r>
            <w:rPr>
              <w:noProof/>
            </w:rPr>
            <w:tab/>
          </w:r>
          <w:r>
            <w:rPr>
              <w:noProof/>
            </w:rPr>
            <w:fldChar w:fldCharType="begin"/>
          </w:r>
          <w:r>
            <w:rPr>
              <w:noProof/>
            </w:rPr>
            <w:instrText xml:space="preserve"> PAGEREF _Toc323796110 \h </w:instrText>
          </w:r>
          <w:r>
            <w:rPr>
              <w:noProof/>
            </w:rPr>
          </w:r>
          <w:r>
            <w:rPr>
              <w:noProof/>
            </w:rPr>
            <w:fldChar w:fldCharType="separate"/>
          </w:r>
          <w:r>
            <w:rPr>
              <w:noProof/>
            </w:rPr>
            <w:t>21</w:t>
          </w:r>
          <w:r>
            <w:rPr>
              <w:noProof/>
            </w:rPr>
            <w:fldChar w:fldCharType="end"/>
          </w:r>
        </w:p>
        <w:p w14:paraId="01EE46C8" w14:textId="77777777" w:rsidR="000F48CE" w:rsidRDefault="000F48CE" w:rsidP="000F48CE">
          <w:pPr>
            <w:spacing w:after="200" w:line="480" w:lineRule="auto"/>
            <w:rPr>
              <w:b/>
              <w:bCs/>
              <w:noProof/>
            </w:rPr>
          </w:pPr>
          <w:r>
            <w:fldChar w:fldCharType="end"/>
          </w:r>
        </w:p>
      </w:sdtContent>
    </w:sdt>
    <w:p w14:paraId="242F98A5" w14:textId="77777777" w:rsidR="000F48CE" w:rsidRDefault="000F48CE">
      <w:pPr>
        <w:pStyle w:val="Normal1"/>
        <w:spacing w:after="200" w:line="360" w:lineRule="auto"/>
      </w:pPr>
    </w:p>
    <w:p w14:paraId="0481D38C" w14:textId="77777777" w:rsidR="005A14E2" w:rsidRDefault="005A14E2">
      <w:pPr>
        <w:pStyle w:val="Normal1"/>
        <w:spacing w:after="200" w:line="360" w:lineRule="auto"/>
      </w:pPr>
    </w:p>
    <w:p w14:paraId="039D6107" w14:textId="77777777" w:rsidR="005A14E2" w:rsidRDefault="005A14E2">
      <w:pPr>
        <w:pStyle w:val="Normal1"/>
        <w:spacing w:line="360" w:lineRule="auto"/>
      </w:pPr>
    </w:p>
    <w:p w14:paraId="47A001BD" w14:textId="77777777" w:rsidR="005A14E2" w:rsidRDefault="005A14E2">
      <w:pPr>
        <w:pStyle w:val="Normal1"/>
        <w:spacing w:line="360" w:lineRule="auto"/>
      </w:pPr>
    </w:p>
    <w:p w14:paraId="606F9257" w14:textId="77777777" w:rsidR="005A14E2" w:rsidRDefault="00B63C8D">
      <w:pPr>
        <w:pStyle w:val="Heading1"/>
        <w:numPr>
          <w:ilvl w:val="0"/>
          <w:numId w:val="1"/>
        </w:numPr>
        <w:spacing w:line="360" w:lineRule="auto"/>
        <w:ind w:hanging="420"/>
        <w:rPr>
          <w:rFonts w:ascii="Times New Roman" w:eastAsia="Times New Roman" w:hAnsi="Times New Roman" w:cs="Times New Roman"/>
        </w:rPr>
      </w:pPr>
      <w:bookmarkStart w:id="2" w:name="h.30j0zll" w:colFirst="0" w:colLast="0"/>
      <w:bookmarkStart w:id="3" w:name="_Toc323796058"/>
      <w:bookmarkEnd w:id="2"/>
      <w:r>
        <w:rPr>
          <w:rFonts w:ascii="Times New Roman" w:eastAsia="Times New Roman" w:hAnsi="Times New Roman" w:cs="Times New Roman"/>
        </w:rPr>
        <w:lastRenderedPageBreak/>
        <w:t>Project Understanding</w:t>
      </w:r>
      <w:bookmarkEnd w:id="3"/>
      <w:r>
        <w:rPr>
          <w:rFonts w:ascii="Times New Roman" w:eastAsia="Times New Roman" w:hAnsi="Times New Roman" w:cs="Times New Roman"/>
        </w:rPr>
        <w:t xml:space="preserve"> </w:t>
      </w:r>
    </w:p>
    <w:p w14:paraId="334DF5EA" w14:textId="77777777" w:rsidR="005A14E2" w:rsidRDefault="00B63C8D">
      <w:pPr>
        <w:pStyle w:val="Heading2"/>
        <w:spacing w:line="360" w:lineRule="auto"/>
      </w:pPr>
      <w:bookmarkStart w:id="4" w:name="h.1fob9te" w:colFirst="0" w:colLast="0"/>
      <w:bookmarkStart w:id="5" w:name="_Toc323796059"/>
      <w:bookmarkEnd w:id="4"/>
      <w:r>
        <w:rPr>
          <w:rFonts w:ascii="Times New Roman" w:eastAsia="Times New Roman" w:hAnsi="Times New Roman" w:cs="Times New Roman"/>
        </w:rPr>
        <w:t>1.1 Project Purpose</w:t>
      </w:r>
      <w:bookmarkEnd w:id="5"/>
      <w:r>
        <w:rPr>
          <w:rFonts w:ascii="Times New Roman" w:eastAsia="Times New Roman" w:hAnsi="Times New Roman" w:cs="Times New Roman"/>
        </w:rPr>
        <w:t xml:space="preserve"> </w:t>
      </w:r>
    </w:p>
    <w:p w14:paraId="50DFD179" w14:textId="77777777" w:rsidR="005A14E2" w:rsidRDefault="00B63C8D">
      <w:pPr>
        <w:pStyle w:val="Normal1"/>
        <w:spacing w:line="360" w:lineRule="auto"/>
      </w:pPr>
      <w:r>
        <w:rPr>
          <w:rFonts w:ascii="Times New Roman" w:eastAsia="Times New Roman" w:hAnsi="Times New Roman" w:cs="Times New Roman"/>
        </w:rPr>
        <w:t>The primary purpose of the project is to choose a site location for an expansion of the existing NAU International Pavilion and to design an additional building. The expansion is estimated to be 15,000 square feet. The space usage is listed below:</w:t>
      </w:r>
    </w:p>
    <w:p w14:paraId="3573E307" w14:textId="77777777" w:rsidR="005A14E2" w:rsidRDefault="00B63C8D">
      <w:pPr>
        <w:pStyle w:val="Normal1"/>
        <w:numPr>
          <w:ilvl w:val="0"/>
          <w:numId w:val="3"/>
        </w:numPr>
        <w:spacing w:line="360" w:lineRule="auto"/>
        <w:ind w:hanging="360"/>
        <w:contextualSpacing/>
      </w:pPr>
      <w:r>
        <w:rPr>
          <w:rFonts w:ascii="Times New Roman" w:eastAsia="Times New Roman" w:hAnsi="Times New Roman" w:cs="Times New Roman"/>
        </w:rPr>
        <w:t xml:space="preserve"> 5000 square feet for classrooms</w:t>
      </w:r>
    </w:p>
    <w:p w14:paraId="39D955BD" w14:textId="77777777" w:rsidR="005A14E2" w:rsidRDefault="00B63C8D">
      <w:pPr>
        <w:pStyle w:val="Normal1"/>
        <w:numPr>
          <w:ilvl w:val="0"/>
          <w:numId w:val="3"/>
        </w:numPr>
        <w:spacing w:line="360" w:lineRule="auto"/>
        <w:ind w:hanging="360"/>
        <w:contextualSpacing/>
      </w:pPr>
      <w:r>
        <w:rPr>
          <w:rFonts w:ascii="Times New Roman" w:eastAsia="Times New Roman" w:hAnsi="Times New Roman" w:cs="Times New Roman"/>
        </w:rPr>
        <w:t xml:space="preserve">2000 square feet for offices </w:t>
      </w:r>
    </w:p>
    <w:p w14:paraId="61BB1777" w14:textId="77777777" w:rsidR="005A14E2" w:rsidRDefault="00B63C8D">
      <w:pPr>
        <w:pStyle w:val="Normal1"/>
        <w:numPr>
          <w:ilvl w:val="0"/>
          <w:numId w:val="3"/>
        </w:numPr>
        <w:spacing w:line="360" w:lineRule="auto"/>
        <w:ind w:hanging="360"/>
        <w:contextualSpacing/>
      </w:pPr>
      <w:r>
        <w:rPr>
          <w:rFonts w:ascii="Times New Roman" w:eastAsia="Times New Roman" w:hAnsi="Times New Roman" w:cs="Times New Roman"/>
        </w:rPr>
        <w:t>2500 square feet for student community space</w:t>
      </w:r>
    </w:p>
    <w:p w14:paraId="618007F8" w14:textId="77777777" w:rsidR="005A14E2" w:rsidRDefault="00B63C8D">
      <w:pPr>
        <w:pStyle w:val="Normal1"/>
        <w:numPr>
          <w:ilvl w:val="0"/>
          <w:numId w:val="3"/>
        </w:numPr>
        <w:spacing w:line="360" w:lineRule="auto"/>
        <w:ind w:hanging="360"/>
        <w:contextualSpacing/>
      </w:pPr>
      <w:r>
        <w:rPr>
          <w:rFonts w:ascii="Times New Roman" w:eastAsia="Times New Roman" w:hAnsi="Times New Roman" w:cs="Times New Roman"/>
        </w:rPr>
        <w:t>3000 square feet for student study areas</w:t>
      </w:r>
    </w:p>
    <w:p w14:paraId="07BEA9D6" w14:textId="77777777" w:rsidR="005A14E2" w:rsidRDefault="00B63C8D">
      <w:pPr>
        <w:pStyle w:val="Normal1"/>
        <w:numPr>
          <w:ilvl w:val="0"/>
          <w:numId w:val="3"/>
        </w:numPr>
        <w:spacing w:line="360" w:lineRule="auto"/>
        <w:ind w:hanging="360"/>
        <w:contextualSpacing/>
      </w:pPr>
      <w:r>
        <w:rPr>
          <w:rFonts w:ascii="Times New Roman" w:eastAsia="Times New Roman" w:hAnsi="Times New Roman" w:cs="Times New Roman"/>
        </w:rPr>
        <w:t>400 square feet for the mechanical and electrical room</w:t>
      </w:r>
    </w:p>
    <w:p w14:paraId="38862A12" w14:textId="77777777" w:rsidR="005A14E2" w:rsidRDefault="00B63C8D">
      <w:pPr>
        <w:pStyle w:val="Normal1"/>
        <w:numPr>
          <w:ilvl w:val="0"/>
          <w:numId w:val="3"/>
        </w:numPr>
        <w:spacing w:line="360" w:lineRule="auto"/>
        <w:ind w:hanging="360"/>
        <w:contextualSpacing/>
      </w:pPr>
      <w:r>
        <w:rPr>
          <w:rFonts w:ascii="Times New Roman" w:eastAsia="Times New Roman" w:hAnsi="Times New Roman" w:cs="Times New Roman"/>
        </w:rPr>
        <w:t xml:space="preserve">2000 square feet for miscellaneous use   </w:t>
      </w:r>
    </w:p>
    <w:p w14:paraId="0E08B847" w14:textId="77777777" w:rsidR="005A14E2" w:rsidRDefault="00B63C8D">
      <w:pPr>
        <w:pStyle w:val="Normal1"/>
        <w:spacing w:line="360" w:lineRule="auto"/>
      </w:pPr>
      <w:r>
        <w:rPr>
          <w:rFonts w:ascii="Times New Roman" w:eastAsia="Times New Roman" w:hAnsi="Times New Roman" w:cs="Times New Roman"/>
        </w:rPr>
        <w:t>Some of the building space may be dual purpose and allow for a reduced area.</w:t>
      </w:r>
    </w:p>
    <w:p w14:paraId="7F92370F" w14:textId="77777777" w:rsidR="005A14E2" w:rsidRDefault="005A14E2">
      <w:pPr>
        <w:pStyle w:val="Normal1"/>
        <w:spacing w:line="360" w:lineRule="auto"/>
      </w:pPr>
    </w:p>
    <w:p w14:paraId="27572E4A" w14:textId="77777777" w:rsidR="005A14E2" w:rsidRDefault="00B63C8D">
      <w:pPr>
        <w:pStyle w:val="Heading2"/>
        <w:spacing w:line="360" w:lineRule="auto"/>
      </w:pPr>
      <w:bookmarkStart w:id="6" w:name="h.3znysh7" w:colFirst="0" w:colLast="0"/>
      <w:bookmarkStart w:id="7" w:name="_Toc323796060"/>
      <w:bookmarkEnd w:id="6"/>
      <w:r>
        <w:rPr>
          <w:rFonts w:ascii="Times New Roman" w:eastAsia="Times New Roman" w:hAnsi="Times New Roman" w:cs="Times New Roman"/>
        </w:rPr>
        <w:t>1.2 Project Background</w:t>
      </w:r>
      <w:bookmarkEnd w:id="7"/>
      <w:r>
        <w:rPr>
          <w:rFonts w:ascii="Times New Roman" w:eastAsia="Times New Roman" w:hAnsi="Times New Roman" w:cs="Times New Roman"/>
        </w:rPr>
        <w:t xml:space="preserve"> </w:t>
      </w:r>
    </w:p>
    <w:p w14:paraId="56979FD4" w14:textId="3E84EFE2" w:rsidR="005A14E2" w:rsidRDefault="00B63C8D">
      <w:pPr>
        <w:pStyle w:val="Normal1"/>
        <w:spacing w:line="360" w:lineRule="auto"/>
      </w:pPr>
      <w:r>
        <w:rPr>
          <w:rFonts w:ascii="Times New Roman" w:eastAsia="Times New Roman" w:hAnsi="Times New Roman" w:cs="Times New Roman"/>
        </w:rPr>
        <w:t>The existing NAU International Pavilion is located on central campus of Northern Arizona University (NAU). It is 10,000 square feet and it features student lounge space, a game area, and event space. The popularity of the existing facility has created a need for substantially more space. Therefore, Meyer Borgman Johnson Engineering requested Synergy Engineering to propose an expansion plan for an additional building at the vicinity of the existing building. The new location of the expansion would be either north, south, or west of the existing building. The east side of the building could be an option if the expansion spread over the pedestrian walkway. Figure 1.1 shows the location of International Pavilion in Flagstaff. Figure 1.2 shows the location of the International Pavilion and the surrounding buildings. A detention basin is located directly north of the existing building. A filtration tank below the detention basin to the north has a 10</w:t>
      </w:r>
      <w:r w:rsidR="00C23BD1">
        <w:rPr>
          <w:rFonts w:ascii="Times New Roman" w:eastAsia="Times New Roman" w:hAnsi="Times New Roman" w:cs="Times New Roman"/>
        </w:rPr>
        <w:t>,000-gallon</w:t>
      </w:r>
      <w:r>
        <w:rPr>
          <w:rFonts w:ascii="Times New Roman" w:eastAsia="Times New Roman" w:hAnsi="Times New Roman" w:cs="Times New Roman"/>
        </w:rPr>
        <w:t xml:space="preserve"> capacity. Figure 1.3 shows a north side view of the existing building. The detention basin located in north side of the building can be seen in the site plan of the building, which is shown in Figure 1.4. </w:t>
      </w:r>
    </w:p>
    <w:p w14:paraId="11DB64C8" w14:textId="7486D2D2" w:rsidR="005A14E2" w:rsidRDefault="0070687A">
      <w:pPr>
        <w:pStyle w:val="Normal1"/>
        <w:spacing w:line="360" w:lineRule="auto"/>
      </w:pPr>
      <w:r>
        <w:rPr>
          <w:noProof/>
          <w:lang w:eastAsia="zh-CN"/>
        </w:rPr>
        <w:lastRenderedPageBreak/>
        <w:drawing>
          <wp:inline distT="0" distB="0" distL="0" distR="0" wp14:anchorId="7352C1D0" wp14:editId="524FCCC1">
            <wp:extent cx="6304015" cy="36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 in FLG Map.png"/>
                    <pic:cNvPicPr/>
                  </pic:nvPicPr>
                  <pic:blipFill>
                    <a:blip r:embed="rId10">
                      <a:extLst>
                        <a:ext uri="{28A0092B-C50C-407E-A947-70E740481C1C}">
                          <a14:useLocalDpi xmlns:a14="http://schemas.microsoft.com/office/drawing/2010/main" val="0"/>
                        </a:ext>
                      </a:extLst>
                    </a:blip>
                    <a:stretch>
                      <a:fillRect/>
                    </a:stretch>
                  </pic:blipFill>
                  <pic:spPr>
                    <a:xfrm>
                      <a:off x="0" y="0"/>
                      <a:ext cx="6304325" cy="3657780"/>
                    </a:xfrm>
                    <a:prstGeom prst="rect">
                      <a:avLst/>
                    </a:prstGeom>
                  </pic:spPr>
                </pic:pic>
              </a:graphicData>
            </a:graphic>
          </wp:inline>
        </w:drawing>
      </w:r>
    </w:p>
    <w:p w14:paraId="28B5FB30" w14:textId="77777777" w:rsidR="005A14E2" w:rsidRDefault="00B63C8D">
      <w:pPr>
        <w:pStyle w:val="Normal1"/>
        <w:spacing w:after="200" w:line="360" w:lineRule="auto"/>
      </w:pPr>
      <w:r>
        <w:rPr>
          <w:rFonts w:ascii="Times New Roman" w:eastAsia="Times New Roman" w:hAnsi="Times New Roman" w:cs="Times New Roman"/>
          <w:i/>
          <w:sz w:val="20"/>
          <w:szCs w:val="20"/>
        </w:rPr>
        <w:t>Figure 1.1 Location of International Pavilion building on Flagstaff map [1]</w:t>
      </w:r>
    </w:p>
    <w:p w14:paraId="6872328F" w14:textId="77777777" w:rsidR="005A14E2" w:rsidRDefault="00B63C8D">
      <w:pPr>
        <w:pStyle w:val="Normal1"/>
        <w:spacing w:line="360" w:lineRule="auto"/>
      </w:pPr>
      <w:r>
        <w:rPr>
          <w:noProof/>
          <w:lang w:eastAsia="zh-CN"/>
        </w:rPr>
        <w:drawing>
          <wp:inline distT="0" distB="0" distL="0" distR="0" wp14:anchorId="1352D8C0" wp14:editId="7D2F85EF">
            <wp:extent cx="5829300" cy="4023946"/>
            <wp:effectExtent l="0" t="0" r="0" b="0"/>
            <wp:docPr id="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1"/>
                    <a:srcRect/>
                    <a:stretch>
                      <a:fillRect/>
                    </a:stretch>
                  </pic:blipFill>
                  <pic:spPr>
                    <a:xfrm>
                      <a:off x="0" y="0"/>
                      <a:ext cx="5830855" cy="4025020"/>
                    </a:xfrm>
                    <a:prstGeom prst="rect">
                      <a:avLst/>
                    </a:prstGeom>
                    <a:ln/>
                  </pic:spPr>
                </pic:pic>
              </a:graphicData>
            </a:graphic>
          </wp:inline>
        </w:drawing>
      </w:r>
    </w:p>
    <w:p w14:paraId="000A74CA" w14:textId="77777777" w:rsidR="005A14E2" w:rsidRDefault="00B63C8D">
      <w:pPr>
        <w:pStyle w:val="Normal1"/>
        <w:spacing w:after="200" w:line="360" w:lineRule="auto"/>
      </w:pPr>
      <w:r>
        <w:rPr>
          <w:rFonts w:ascii="Times New Roman" w:eastAsia="Times New Roman" w:hAnsi="Times New Roman" w:cs="Times New Roman"/>
          <w:i/>
          <w:sz w:val="20"/>
          <w:szCs w:val="20"/>
        </w:rPr>
        <w:t>Figure 1.2 Location of International Pavilion building and the surrounding buildings [2]</w:t>
      </w:r>
    </w:p>
    <w:p w14:paraId="2C2F1EE2" w14:textId="77777777" w:rsidR="005A14E2" w:rsidRDefault="00B63C8D">
      <w:pPr>
        <w:pStyle w:val="Normal1"/>
        <w:spacing w:line="360" w:lineRule="auto"/>
      </w:pPr>
      <w:r>
        <w:rPr>
          <w:noProof/>
          <w:lang w:eastAsia="zh-CN"/>
        </w:rPr>
        <w:lastRenderedPageBreak/>
        <w:drawing>
          <wp:inline distT="114300" distB="114300" distL="114300" distR="114300" wp14:anchorId="1EBCCE74" wp14:editId="5B82565B">
            <wp:extent cx="5715000" cy="3429000"/>
            <wp:effectExtent l="0" t="0" r="0" b="0"/>
            <wp:docPr id="4" name="image12.jpg" descr="Exterior-1.JPG"/>
            <wp:cNvGraphicFramePr/>
            <a:graphic xmlns:a="http://schemas.openxmlformats.org/drawingml/2006/main">
              <a:graphicData uri="http://schemas.openxmlformats.org/drawingml/2006/picture">
                <pic:pic xmlns:pic="http://schemas.openxmlformats.org/drawingml/2006/picture">
                  <pic:nvPicPr>
                    <pic:cNvPr id="0" name="image12.jpg" descr="Exterior-1.JPG"/>
                    <pic:cNvPicPr preferRelativeResize="0"/>
                  </pic:nvPicPr>
                  <pic:blipFill>
                    <a:blip r:embed="rId12"/>
                    <a:srcRect/>
                    <a:stretch>
                      <a:fillRect/>
                    </a:stretch>
                  </pic:blipFill>
                  <pic:spPr>
                    <a:xfrm>
                      <a:off x="0" y="0"/>
                      <a:ext cx="5715280" cy="3429168"/>
                    </a:xfrm>
                    <a:prstGeom prst="rect">
                      <a:avLst/>
                    </a:prstGeom>
                    <a:ln/>
                  </pic:spPr>
                </pic:pic>
              </a:graphicData>
            </a:graphic>
          </wp:inline>
        </w:drawing>
      </w:r>
    </w:p>
    <w:p w14:paraId="26C0921B" w14:textId="77777777" w:rsidR="005A14E2" w:rsidRDefault="00B63C8D">
      <w:pPr>
        <w:pStyle w:val="Normal1"/>
        <w:spacing w:after="200" w:line="36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Figure 1.3 North elevation view of the building (looking south)</w:t>
      </w:r>
    </w:p>
    <w:p w14:paraId="761049D5" w14:textId="096664B3" w:rsidR="005A14E2" w:rsidRDefault="00742788" w:rsidP="009B0D44">
      <w:pPr>
        <w:pStyle w:val="Normal1"/>
        <w:spacing w:after="200" w:line="360" w:lineRule="auto"/>
      </w:pPr>
      <w:r>
        <w:rPr>
          <w:noProof/>
          <w:lang w:eastAsia="zh-CN"/>
        </w:rPr>
        <w:lastRenderedPageBreak/>
        <w:drawing>
          <wp:inline distT="0" distB="0" distL="0" distR="0" wp14:anchorId="0A5C10CA" wp14:editId="2502003F">
            <wp:extent cx="5728335" cy="6573520"/>
            <wp:effectExtent l="0" t="0" r="1206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16 at 9.15 PM.jpg"/>
                    <pic:cNvPicPr/>
                  </pic:nvPicPr>
                  <pic:blipFill>
                    <a:blip r:embed="rId13">
                      <a:extLst>
                        <a:ext uri="{28A0092B-C50C-407E-A947-70E740481C1C}">
                          <a14:useLocalDpi xmlns:a14="http://schemas.microsoft.com/office/drawing/2010/main" val="0"/>
                        </a:ext>
                      </a:extLst>
                    </a:blip>
                    <a:stretch>
                      <a:fillRect/>
                    </a:stretch>
                  </pic:blipFill>
                  <pic:spPr>
                    <a:xfrm>
                      <a:off x="0" y="0"/>
                      <a:ext cx="5728335" cy="6573520"/>
                    </a:xfrm>
                    <a:prstGeom prst="rect">
                      <a:avLst/>
                    </a:prstGeom>
                  </pic:spPr>
                </pic:pic>
              </a:graphicData>
            </a:graphic>
          </wp:inline>
        </w:drawing>
      </w:r>
      <w:r w:rsidR="00B63C8D">
        <w:rPr>
          <w:rFonts w:ascii="Times New Roman" w:eastAsia="Times New Roman" w:hAnsi="Times New Roman" w:cs="Times New Roman"/>
          <w:i/>
          <w:sz w:val="20"/>
          <w:szCs w:val="20"/>
        </w:rPr>
        <w:t>Figure 1.4 Site plan of the building [3]</w:t>
      </w:r>
    </w:p>
    <w:p w14:paraId="69ED615E" w14:textId="77777777" w:rsidR="005A14E2" w:rsidRDefault="00B63C8D">
      <w:pPr>
        <w:pStyle w:val="Normal1"/>
        <w:spacing w:after="200" w:line="360" w:lineRule="auto"/>
      </w:pPr>
      <w:r>
        <w:rPr>
          <w:rFonts w:ascii="Times New Roman" w:eastAsia="Times New Roman" w:hAnsi="Times New Roman" w:cs="Times New Roman"/>
          <w:i/>
          <w:color w:val="4F81BD"/>
        </w:rPr>
        <w:t>1.2.1 Geotechnical</w:t>
      </w:r>
    </w:p>
    <w:p w14:paraId="4ED7E085" w14:textId="617B155E" w:rsidR="009B2071" w:rsidRDefault="00F45346" w:rsidP="009B2071">
      <w:pPr>
        <w:pStyle w:val="Normal1"/>
        <w:keepNext/>
        <w:spacing w:after="200" w:line="360" w:lineRule="auto"/>
      </w:pPr>
      <w:r w:rsidRPr="00F45346">
        <w:rPr>
          <w:rFonts w:ascii="Times New Roman" w:eastAsia="Times New Roman" w:hAnsi="Times New Roman" w:cs="Times New Roman"/>
          <w:color w:val="222222"/>
        </w:rPr>
        <w:t xml:space="preserve">The </w:t>
      </w:r>
      <w:r w:rsidR="00B74BA2" w:rsidRPr="00F45346">
        <w:rPr>
          <w:rFonts w:ascii="Times New Roman" w:eastAsia="Times New Roman" w:hAnsi="Times New Roman" w:cs="Times New Roman"/>
          <w:color w:val="222222"/>
        </w:rPr>
        <w:t>typical</w:t>
      </w:r>
      <w:r w:rsidRPr="00F45346">
        <w:rPr>
          <w:rFonts w:ascii="Times New Roman" w:eastAsia="Times New Roman" w:hAnsi="Times New Roman" w:cs="Times New Roman"/>
          <w:color w:val="222222"/>
        </w:rPr>
        <w:t xml:space="preserve"> native soil is medium dense silty sand with a depth from ground level 3 ft to a 5.5ft in the south side and a 6.5’ of depth on the north side. However, due to </w:t>
      </w:r>
      <w:r w:rsidR="00B74BA2" w:rsidRPr="00F45346">
        <w:rPr>
          <w:rFonts w:ascii="Times New Roman" w:eastAsia="Times New Roman" w:hAnsi="Times New Roman" w:cs="Times New Roman"/>
          <w:color w:val="222222"/>
        </w:rPr>
        <w:t>a</w:t>
      </w:r>
      <w:r w:rsidRPr="00F45346">
        <w:rPr>
          <w:rFonts w:ascii="Times New Roman" w:eastAsia="Times New Roman" w:hAnsi="Times New Roman" w:cs="Times New Roman"/>
          <w:color w:val="222222"/>
        </w:rPr>
        <w:t xml:space="preserve"> previous </w:t>
      </w:r>
      <w:r w:rsidR="00B74BA2" w:rsidRPr="00F45346">
        <w:rPr>
          <w:rFonts w:ascii="Times New Roman" w:eastAsia="Times New Roman" w:hAnsi="Times New Roman" w:cs="Times New Roman"/>
          <w:color w:val="222222"/>
        </w:rPr>
        <w:t>pavement</w:t>
      </w:r>
      <w:r w:rsidRPr="00F45346">
        <w:rPr>
          <w:rFonts w:ascii="Times New Roman" w:eastAsia="Times New Roman" w:hAnsi="Times New Roman" w:cs="Times New Roman"/>
          <w:color w:val="222222"/>
        </w:rPr>
        <w:t xml:space="preserve"> cover </w:t>
      </w:r>
      <w:r w:rsidR="00B74BA2" w:rsidRPr="00F45346">
        <w:rPr>
          <w:rFonts w:ascii="Times New Roman" w:eastAsia="Times New Roman" w:hAnsi="Times New Roman" w:cs="Times New Roman"/>
          <w:color w:val="222222"/>
        </w:rPr>
        <w:t>(parking</w:t>
      </w:r>
      <w:r w:rsidRPr="00F45346">
        <w:rPr>
          <w:rFonts w:ascii="Times New Roman" w:eastAsia="Times New Roman" w:hAnsi="Times New Roman" w:cs="Times New Roman"/>
          <w:color w:val="222222"/>
        </w:rPr>
        <w:t xml:space="preserve"> lot) there was a fill from ground level until 2.5ft of medium dense silty sand on both of the sides and 2.5 ft </w:t>
      </w:r>
      <w:r w:rsidR="00B74BA2" w:rsidRPr="00F45346">
        <w:rPr>
          <w:rFonts w:ascii="Times New Roman" w:eastAsia="Times New Roman" w:hAnsi="Times New Roman" w:cs="Times New Roman"/>
          <w:color w:val="222222"/>
        </w:rPr>
        <w:t>of medium</w:t>
      </w:r>
      <w:r w:rsidRPr="00F45346">
        <w:rPr>
          <w:rFonts w:ascii="Times New Roman" w:eastAsia="Times New Roman" w:hAnsi="Times New Roman" w:cs="Times New Roman"/>
          <w:color w:val="222222"/>
        </w:rPr>
        <w:t xml:space="preserve"> dense well graded sand </w:t>
      </w:r>
      <w:r w:rsidR="00B74BA2" w:rsidRPr="00F45346">
        <w:rPr>
          <w:rFonts w:ascii="Times New Roman" w:eastAsia="Times New Roman" w:hAnsi="Times New Roman" w:cs="Times New Roman"/>
          <w:color w:val="222222"/>
        </w:rPr>
        <w:t>beneath</w:t>
      </w:r>
      <w:r w:rsidRPr="00F45346">
        <w:rPr>
          <w:rFonts w:ascii="Times New Roman" w:eastAsia="Times New Roman" w:hAnsi="Times New Roman" w:cs="Times New Roman"/>
          <w:color w:val="222222"/>
        </w:rPr>
        <w:t xml:space="preserve"> the silty </w:t>
      </w:r>
      <w:r w:rsidRPr="00F45346">
        <w:rPr>
          <w:rFonts w:ascii="Times New Roman" w:eastAsia="Times New Roman" w:hAnsi="Times New Roman" w:cs="Times New Roman"/>
          <w:color w:val="222222"/>
        </w:rPr>
        <w:lastRenderedPageBreak/>
        <w:t>sand on the north side. Moreover, according to Speedie soil report [4], the weath</w:t>
      </w:r>
      <w:r w:rsidR="00B74BA2">
        <w:rPr>
          <w:rFonts w:ascii="Times New Roman" w:eastAsia="Times New Roman" w:hAnsi="Times New Roman" w:cs="Times New Roman"/>
          <w:color w:val="222222"/>
        </w:rPr>
        <w:t>ered limestone bedrock that is be</w:t>
      </w:r>
      <w:r w:rsidRPr="00F45346">
        <w:rPr>
          <w:rFonts w:ascii="Times New Roman" w:eastAsia="Times New Roman" w:hAnsi="Times New Roman" w:cs="Times New Roman"/>
          <w:color w:val="222222"/>
        </w:rPr>
        <w:t>n</w:t>
      </w:r>
      <w:r w:rsidR="00B74BA2">
        <w:rPr>
          <w:rFonts w:ascii="Times New Roman" w:eastAsia="Times New Roman" w:hAnsi="Times New Roman" w:cs="Times New Roman"/>
          <w:color w:val="222222"/>
        </w:rPr>
        <w:t>ea</w:t>
      </w:r>
      <w:r w:rsidRPr="00F45346">
        <w:rPr>
          <w:rFonts w:ascii="Times New Roman" w:eastAsia="Times New Roman" w:hAnsi="Times New Roman" w:cs="Times New Roman"/>
          <w:color w:val="222222"/>
        </w:rPr>
        <w:t>th the native silty sand layer as shown in figure 1.5 can wi</w:t>
      </w:r>
      <w:r w:rsidR="00B74BA2">
        <w:rPr>
          <w:rFonts w:ascii="Times New Roman" w:eastAsia="Times New Roman" w:hAnsi="Times New Roman" w:cs="Times New Roman"/>
          <w:color w:val="222222"/>
        </w:rPr>
        <w:t>th</w:t>
      </w:r>
      <w:r w:rsidRPr="00F45346">
        <w:rPr>
          <w:rFonts w:ascii="Times New Roman" w:eastAsia="Times New Roman" w:hAnsi="Times New Roman" w:cs="Times New Roman"/>
          <w:color w:val="222222"/>
        </w:rPr>
        <w:t xml:space="preserve">stand a 3,500 psf which is the proposed building loads. Also the bedrock have the ability to increase the capacity by third of the dead loads if needed due to seismic load and any additional lateral loads. </w:t>
      </w:r>
      <w:r w:rsidR="00B74BA2" w:rsidRPr="00F45346">
        <w:rPr>
          <w:rFonts w:ascii="Times New Roman" w:eastAsia="Times New Roman" w:hAnsi="Times New Roman" w:cs="Times New Roman"/>
          <w:color w:val="222222"/>
        </w:rPr>
        <w:t>Figure</w:t>
      </w:r>
      <w:r w:rsidRPr="00F45346">
        <w:rPr>
          <w:rFonts w:ascii="Times New Roman" w:eastAsia="Times New Roman" w:hAnsi="Times New Roman" w:cs="Times New Roman"/>
          <w:color w:val="222222"/>
        </w:rPr>
        <w:t xml:space="preserve"> 1.5 illustrate the profile of the soil before constructing the </w:t>
      </w:r>
      <w:r w:rsidR="00B74BA2" w:rsidRPr="00F45346">
        <w:rPr>
          <w:rFonts w:ascii="Times New Roman" w:eastAsia="Times New Roman" w:hAnsi="Times New Roman" w:cs="Times New Roman"/>
          <w:color w:val="222222"/>
        </w:rPr>
        <w:t>building</w:t>
      </w:r>
      <w:r w:rsidRPr="00F45346">
        <w:rPr>
          <w:rFonts w:ascii="Times New Roman" w:eastAsia="Times New Roman" w:hAnsi="Times New Roman" w:cs="Times New Roman"/>
          <w:color w:val="222222"/>
        </w:rPr>
        <w:t xml:space="preserve"> and when the building finished the foundation was a shallow and </w:t>
      </w:r>
      <w:r w:rsidR="00B74BA2" w:rsidRPr="00F45346">
        <w:rPr>
          <w:rFonts w:ascii="Times New Roman" w:eastAsia="Times New Roman" w:hAnsi="Times New Roman" w:cs="Times New Roman"/>
          <w:color w:val="222222"/>
        </w:rPr>
        <w:t>settled</w:t>
      </w:r>
      <w:r w:rsidRPr="00F45346">
        <w:rPr>
          <w:rFonts w:ascii="Times New Roman" w:eastAsia="Times New Roman" w:hAnsi="Times New Roman" w:cs="Times New Roman"/>
          <w:color w:val="222222"/>
        </w:rPr>
        <w:t xml:space="preserve"> on the weathered </w:t>
      </w:r>
      <w:r w:rsidR="00B74BA2" w:rsidRPr="00F45346">
        <w:rPr>
          <w:rFonts w:ascii="Times New Roman" w:eastAsia="Times New Roman" w:hAnsi="Times New Roman" w:cs="Times New Roman"/>
          <w:color w:val="222222"/>
        </w:rPr>
        <w:t>limestone</w:t>
      </w:r>
      <w:r w:rsidRPr="00F45346">
        <w:rPr>
          <w:rFonts w:ascii="Times New Roman" w:eastAsia="Times New Roman" w:hAnsi="Times New Roman" w:cs="Times New Roman"/>
          <w:color w:val="222222"/>
        </w:rPr>
        <w:t xml:space="preserve"> layer. </w:t>
      </w:r>
      <w:r w:rsidR="00C7043C">
        <w:rPr>
          <w:noProof/>
          <w:lang w:eastAsia="zh-CN"/>
        </w:rPr>
        <w:drawing>
          <wp:inline distT="0" distB="0" distL="0" distR="0" wp14:anchorId="37D3BBF3" wp14:editId="1CD674DE">
            <wp:extent cx="5728335" cy="268986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8335" cy="2689860"/>
                    </a:xfrm>
                    <a:prstGeom prst="rect">
                      <a:avLst/>
                    </a:prstGeom>
                  </pic:spPr>
                </pic:pic>
              </a:graphicData>
            </a:graphic>
          </wp:inline>
        </w:drawing>
      </w:r>
    </w:p>
    <w:p w14:paraId="65533928" w14:textId="1CB8EA4D" w:rsidR="00C7043C" w:rsidRDefault="00C7043C" w:rsidP="00C7043C">
      <w:pPr>
        <w:pStyle w:val="Caption"/>
      </w:pPr>
      <w:r>
        <w:t xml:space="preserve">Figure </w:t>
      </w:r>
      <w:r w:rsidR="00620665">
        <w:fldChar w:fldCharType="begin"/>
      </w:r>
      <w:r w:rsidR="00620665">
        <w:instrText xml:space="preserve"> SEQ Figure \* ARABIC </w:instrText>
      </w:r>
      <w:r w:rsidR="00620665">
        <w:fldChar w:fldCharType="separate"/>
      </w:r>
      <w:r>
        <w:rPr>
          <w:noProof/>
        </w:rPr>
        <w:t>1</w:t>
      </w:r>
      <w:r w:rsidR="00620665">
        <w:rPr>
          <w:noProof/>
        </w:rPr>
        <w:fldChar w:fldCharType="end"/>
      </w:r>
      <w:r>
        <w:t xml:space="preserve">.5 Soil profile for </w:t>
      </w:r>
      <w:r w:rsidR="00536E5C">
        <w:t>International</w:t>
      </w:r>
      <w:r>
        <w:t xml:space="preserve"> Pavilion Building</w:t>
      </w:r>
    </w:p>
    <w:p w14:paraId="43B4FB0F" w14:textId="77777777" w:rsidR="005A14E2" w:rsidRDefault="00B63C8D">
      <w:pPr>
        <w:pStyle w:val="Normal1"/>
        <w:spacing w:after="200" w:line="360" w:lineRule="auto"/>
      </w:pPr>
      <w:r>
        <w:rPr>
          <w:rFonts w:ascii="Times New Roman" w:eastAsia="Times New Roman" w:hAnsi="Times New Roman" w:cs="Times New Roman"/>
          <w:i/>
          <w:color w:val="4F81BD"/>
        </w:rPr>
        <w:t xml:space="preserve">1.2.2 Existing Building Layout </w:t>
      </w:r>
    </w:p>
    <w:p w14:paraId="11103D5A" w14:textId="77777777" w:rsidR="005A14E2" w:rsidRDefault="00B63C8D">
      <w:pPr>
        <w:pStyle w:val="Normal1"/>
        <w:spacing w:after="200" w:line="360" w:lineRule="auto"/>
      </w:pPr>
      <w:r>
        <w:rPr>
          <w:rFonts w:ascii="Times New Roman" w:eastAsia="Times New Roman" w:hAnsi="Times New Roman" w:cs="Times New Roman"/>
          <w:color w:val="222222"/>
          <w:highlight w:val="white"/>
        </w:rPr>
        <w:t xml:space="preserve">The International Pavilion building holds 10,000 square feet of classes and offices. The specific locations of each room for the first floor and the second floor are shown in Figures 1.5 and 1.6 below. </w:t>
      </w:r>
      <w:r>
        <w:rPr>
          <w:rFonts w:ascii="Times New Roman" w:eastAsia="Times New Roman" w:hAnsi="Times New Roman" w:cs="Times New Roman"/>
          <w:color w:val="222222"/>
        </w:rPr>
        <w:t xml:space="preserve">One of the spaces that is used effectively is the flexible classrooms area on the first floor. Moveable walls are used to split or connect the space. </w:t>
      </w:r>
    </w:p>
    <w:p w14:paraId="370E6370" w14:textId="77777777" w:rsidR="005A14E2" w:rsidRDefault="00B63C8D">
      <w:pPr>
        <w:pStyle w:val="Normal1"/>
        <w:spacing w:line="360" w:lineRule="auto"/>
      </w:pPr>
      <w:r>
        <w:rPr>
          <w:noProof/>
          <w:lang w:eastAsia="zh-CN"/>
        </w:rPr>
        <w:lastRenderedPageBreak/>
        <w:drawing>
          <wp:inline distT="114300" distB="114300" distL="114300" distR="114300" wp14:anchorId="52EF8AC0" wp14:editId="4AAAC3B0">
            <wp:extent cx="5731200" cy="6972300"/>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5731200" cy="6972300"/>
                    </a:xfrm>
                    <a:prstGeom prst="rect">
                      <a:avLst/>
                    </a:prstGeom>
                    <a:ln/>
                  </pic:spPr>
                </pic:pic>
              </a:graphicData>
            </a:graphic>
          </wp:inline>
        </w:drawing>
      </w:r>
    </w:p>
    <w:p w14:paraId="3E098CF0" w14:textId="5B890DD9" w:rsidR="005A14E2" w:rsidRDefault="00536E5C">
      <w:pPr>
        <w:pStyle w:val="Normal1"/>
        <w:spacing w:after="200" w:line="360" w:lineRule="auto"/>
      </w:pPr>
      <w:r>
        <w:rPr>
          <w:rFonts w:ascii="Times New Roman" w:eastAsia="Times New Roman" w:hAnsi="Times New Roman" w:cs="Times New Roman"/>
          <w:i/>
          <w:sz w:val="20"/>
          <w:szCs w:val="20"/>
        </w:rPr>
        <w:t>Figure 1.6</w:t>
      </w:r>
      <w:r w:rsidR="00B63C8D">
        <w:rPr>
          <w:rFonts w:ascii="Times New Roman" w:eastAsia="Times New Roman" w:hAnsi="Times New Roman" w:cs="Times New Roman"/>
          <w:i/>
          <w:sz w:val="20"/>
          <w:szCs w:val="20"/>
        </w:rPr>
        <w:t xml:space="preserve"> International Pavilion first floor existing space distribution [3]</w:t>
      </w:r>
    </w:p>
    <w:p w14:paraId="0F70B772" w14:textId="77777777" w:rsidR="005A14E2" w:rsidRDefault="005A14E2">
      <w:pPr>
        <w:pStyle w:val="Normal1"/>
        <w:spacing w:line="360" w:lineRule="auto"/>
      </w:pPr>
    </w:p>
    <w:p w14:paraId="723A453C" w14:textId="77777777" w:rsidR="005A14E2" w:rsidRDefault="00B63C8D">
      <w:pPr>
        <w:pStyle w:val="Normal1"/>
        <w:spacing w:line="360" w:lineRule="auto"/>
      </w:pPr>
      <w:r>
        <w:rPr>
          <w:noProof/>
          <w:lang w:eastAsia="zh-CN"/>
        </w:rPr>
        <w:lastRenderedPageBreak/>
        <w:drawing>
          <wp:inline distT="0" distB="0" distL="0" distR="0" wp14:anchorId="14220BE9" wp14:editId="792F9C5E">
            <wp:extent cx="5553075" cy="6029325"/>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a:srcRect/>
                    <a:stretch>
                      <a:fillRect/>
                    </a:stretch>
                  </pic:blipFill>
                  <pic:spPr>
                    <a:xfrm>
                      <a:off x="0" y="0"/>
                      <a:ext cx="5553075" cy="6029325"/>
                    </a:xfrm>
                    <a:prstGeom prst="rect">
                      <a:avLst/>
                    </a:prstGeom>
                    <a:ln/>
                  </pic:spPr>
                </pic:pic>
              </a:graphicData>
            </a:graphic>
          </wp:inline>
        </w:drawing>
      </w:r>
    </w:p>
    <w:p w14:paraId="407F112C" w14:textId="65A0182A" w:rsidR="005A14E2" w:rsidRDefault="00536E5C">
      <w:pPr>
        <w:pStyle w:val="Normal1"/>
        <w:spacing w:after="200" w:line="360" w:lineRule="auto"/>
      </w:pPr>
      <w:r>
        <w:rPr>
          <w:rFonts w:ascii="Times New Roman" w:eastAsia="Times New Roman" w:hAnsi="Times New Roman" w:cs="Times New Roman"/>
          <w:i/>
          <w:sz w:val="20"/>
          <w:szCs w:val="20"/>
        </w:rPr>
        <w:t>Figure 1.7</w:t>
      </w:r>
      <w:r w:rsidR="00B63C8D">
        <w:rPr>
          <w:rFonts w:ascii="Times New Roman" w:eastAsia="Times New Roman" w:hAnsi="Times New Roman" w:cs="Times New Roman"/>
          <w:i/>
          <w:sz w:val="20"/>
          <w:szCs w:val="20"/>
        </w:rPr>
        <w:t>International Pavilion second floor existing space distribution [3]</w:t>
      </w:r>
    </w:p>
    <w:p w14:paraId="65C2A0EB" w14:textId="77777777" w:rsidR="005A14E2" w:rsidRDefault="00B63C8D">
      <w:pPr>
        <w:pStyle w:val="Normal1"/>
        <w:spacing w:after="200" w:line="360" w:lineRule="auto"/>
      </w:pPr>
      <w:bookmarkStart w:id="8" w:name="h.dtb9m9w0frv" w:colFirst="0" w:colLast="0"/>
      <w:bookmarkEnd w:id="8"/>
      <w:r>
        <w:rPr>
          <w:rFonts w:ascii="Times New Roman" w:eastAsia="Times New Roman" w:hAnsi="Times New Roman" w:cs="Times New Roman"/>
          <w:color w:val="222222"/>
        </w:rPr>
        <w:t xml:space="preserve">The building is certified as LEED Platinum according to the USGBC rating system for green buildings. To obtain this rating, the building achieved a certain number of  “green characteristics”, or sustainable design points. Some of the green characteristics include natural ventilation and natural sunlight. The building uses natural ventilation for the open spaces on the first floor and air conditioning units for the offices on the second floor. Natural sunlight that comes through sealed skylights openings on the roof provides daytime lighting. Solar panels on the roof produce 100% enough energy to offer all building consumption. of </w:t>
      </w:r>
      <w:r>
        <w:rPr>
          <w:rFonts w:ascii="Times New Roman" w:eastAsia="Times New Roman" w:hAnsi="Times New Roman" w:cs="Times New Roman"/>
          <w:color w:val="222222"/>
        </w:rPr>
        <w:lastRenderedPageBreak/>
        <w:t xml:space="preserve">the building’s energy needs and the solar power actually goes to the building. The building has its own radiant heat floors system for climate control during the winter months. </w:t>
      </w:r>
    </w:p>
    <w:p w14:paraId="76A452B3" w14:textId="77777777" w:rsidR="005A14E2" w:rsidRDefault="00B63C8D">
      <w:pPr>
        <w:pStyle w:val="Heading2"/>
        <w:spacing w:line="360" w:lineRule="auto"/>
      </w:pPr>
      <w:bookmarkStart w:id="9" w:name="h.tyjcwt" w:colFirst="0" w:colLast="0"/>
      <w:bookmarkStart w:id="10" w:name="_Toc323796061"/>
      <w:bookmarkEnd w:id="9"/>
      <w:r>
        <w:rPr>
          <w:rFonts w:ascii="Times New Roman" w:eastAsia="Times New Roman" w:hAnsi="Times New Roman" w:cs="Times New Roman"/>
        </w:rPr>
        <w:t>1.3 Technical Considerations</w:t>
      </w:r>
      <w:bookmarkEnd w:id="10"/>
    </w:p>
    <w:p w14:paraId="19059C7C" w14:textId="379FBBFA" w:rsidR="005A14E2" w:rsidRDefault="00B63C8D">
      <w:pPr>
        <w:pStyle w:val="Normal1"/>
        <w:spacing w:line="360" w:lineRule="auto"/>
      </w:pPr>
      <w:bookmarkStart w:id="11" w:name="h.3dy6vkm" w:colFirst="0" w:colLast="0"/>
      <w:bookmarkEnd w:id="11"/>
      <w:r>
        <w:rPr>
          <w:rFonts w:ascii="Times New Roman" w:eastAsia="Times New Roman" w:hAnsi="Times New Roman" w:cs="Times New Roman"/>
        </w:rPr>
        <w:t>There are three technical aspects to consider for this project: geotechnical analysis, site analysis, and structural analysis. The geotechnical analysis will investigate the soil conditions, design parameters for proposed foundations, and earth retention structures. The civil analysis will address the implications of each proposed location of building to determine the ideal location of the proposed structure. The structural analysis will include the analysis of loading for the beams, columns, and walls</w:t>
      </w:r>
      <w:r w:rsidR="00C766AE">
        <w:rPr>
          <w:rFonts w:ascii="Times New Roman" w:eastAsia="Times New Roman" w:hAnsi="Times New Roman" w:cs="Times New Roman"/>
        </w:rPr>
        <w:t>, designing the foundation plan, framing plans, and site retaining wall designs</w:t>
      </w:r>
      <w:r>
        <w:rPr>
          <w:rFonts w:ascii="Times New Roman" w:eastAsia="Times New Roman" w:hAnsi="Times New Roman" w:cs="Times New Roman"/>
        </w:rPr>
        <w:t xml:space="preserve">. The building shall be designed to meet the </w:t>
      </w:r>
      <w:r w:rsidR="0070380A">
        <w:rPr>
          <w:rFonts w:ascii="Times New Roman" w:eastAsia="Times New Roman" w:hAnsi="Times New Roman" w:cs="Times New Roman"/>
        </w:rPr>
        <w:t>International Building Code 2012</w:t>
      </w:r>
      <w:r>
        <w:rPr>
          <w:rFonts w:ascii="Times New Roman" w:eastAsia="Times New Roman" w:hAnsi="Times New Roman" w:cs="Times New Roman"/>
        </w:rPr>
        <w:t xml:space="preserve"> adopted by NAU.</w:t>
      </w:r>
    </w:p>
    <w:p w14:paraId="0750F37A" w14:textId="77777777" w:rsidR="005A14E2" w:rsidRDefault="005A14E2">
      <w:pPr>
        <w:pStyle w:val="Normal1"/>
        <w:spacing w:line="360" w:lineRule="auto"/>
      </w:pPr>
      <w:bookmarkStart w:id="12" w:name="h.1t3h5sf" w:colFirst="0" w:colLast="0"/>
      <w:bookmarkEnd w:id="12"/>
    </w:p>
    <w:p w14:paraId="47994C29" w14:textId="2A4419BC" w:rsidR="005A14E2" w:rsidRDefault="00B63C8D">
      <w:pPr>
        <w:pStyle w:val="Normal1"/>
        <w:spacing w:line="360" w:lineRule="auto"/>
      </w:pPr>
      <w:bookmarkStart w:id="13" w:name="h.4d34og8" w:colFirst="0" w:colLast="0"/>
      <w:bookmarkEnd w:id="13"/>
      <w:r>
        <w:rPr>
          <w:rFonts w:ascii="Times New Roman" w:eastAsia="Times New Roman" w:hAnsi="Times New Roman" w:cs="Times New Roman"/>
        </w:rPr>
        <w:t>In addition, an important functional consideration will be how to connect the new structure with the existing one. The site work may include relocating the current parking lot if the additional buildin</w:t>
      </w:r>
      <w:r w:rsidR="006B422E">
        <w:rPr>
          <w:rFonts w:ascii="Times New Roman" w:eastAsia="Times New Roman" w:hAnsi="Times New Roman" w:cs="Times New Roman"/>
        </w:rPr>
        <w:t xml:space="preserve">g is built on the south, east, </w:t>
      </w:r>
      <w:r>
        <w:rPr>
          <w:rFonts w:ascii="Times New Roman" w:eastAsia="Times New Roman" w:hAnsi="Times New Roman" w:cs="Times New Roman"/>
        </w:rPr>
        <w:t xml:space="preserve">or west side of the existing building or repositioning the detention basin if the north side of the existing building is chosen. </w:t>
      </w:r>
    </w:p>
    <w:p w14:paraId="5F0BAD9D" w14:textId="77777777" w:rsidR="005A14E2" w:rsidRDefault="005A14E2">
      <w:pPr>
        <w:pStyle w:val="Normal1"/>
        <w:spacing w:line="360" w:lineRule="auto"/>
      </w:pPr>
    </w:p>
    <w:p w14:paraId="5E104F61" w14:textId="77777777" w:rsidR="005A14E2" w:rsidRDefault="00B63C8D">
      <w:pPr>
        <w:pStyle w:val="Heading2"/>
        <w:spacing w:line="360" w:lineRule="auto"/>
      </w:pPr>
      <w:bookmarkStart w:id="14" w:name="h.2s8eyo1" w:colFirst="0" w:colLast="0"/>
      <w:bookmarkStart w:id="15" w:name="_Toc323796062"/>
      <w:bookmarkEnd w:id="14"/>
      <w:r>
        <w:rPr>
          <w:rFonts w:ascii="Times New Roman" w:eastAsia="Times New Roman" w:hAnsi="Times New Roman" w:cs="Times New Roman"/>
        </w:rPr>
        <w:t>1.4 Potential Challenges</w:t>
      </w:r>
      <w:bookmarkEnd w:id="15"/>
      <w:r>
        <w:rPr>
          <w:rFonts w:ascii="Times New Roman" w:eastAsia="Times New Roman" w:hAnsi="Times New Roman" w:cs="Times New Roman"/>
        </w:rPr>
        <w:t xml:space="preserve"> </w:t>
      </w:r>
    </w:p>
    <w:p w14:paraId="32C212EE" w14:textId="77777777" w:rsidR="005A14E2" w:rsidRDefault="00B63C8D">
      <w:pPr>
        <w:pStyle w:val="Normal1"/>
        <w:spacing w:line="360" w:lineRule="auto"/>
      </w:pPr>
      <w:r>
        <w:rPr>
          <w:rFonts w:ascii="Times New Roman" w:eastAsia="Times New Roman" w:hAnsi="Times New Roman" w:cs="Times New Roman"/>
        </w:rPr>
        <w:t xml:space="preserve">The challenge of this project is to aesthetically and functionally design an additional building given the site constraints. Additionally, some site options will take up the existing parking lot, which may need to be relocated. </w:t>
      </w:r>
    </w:p>
    <w:p w14:paraId="5A5D145E" w14:textId="77777777" w:rsidR="005A14E2" w:rsidRDefault="005A14E2">
      <w:pPr>
        <w:pStyle w:val="Normal1"/>
        <w:spacing w:line="360" w:lineRule="auto"/>
      </w:pPr>
    </w:p>
    <w:p w14:paraId="3FE3472B" w14:textId="77777777" w:rsidR="005A14E2" w:rsidRDefault="00B63C8D">
      <w:pPr>
        <w:pStyle w:val="Heading2"/>
        <w:spacing w:line="360" w:lineRule="auto"/>
      </w:pPr>
      <w:bookmarkStart w:id="16" w:name="h.17dp8vu" w:colFirst="0" w:colLast="0"/>
      <w:bookmarkStart w:id="17" w:name="_Toc323796063"/>
      <w:bookmarkEnd w:id="16"/>
      <w:r>
        <w:rPr>
          <w:rFonts w:ascii="Times New Roman" w:eastAsia="Times New Roman" w:hAnsi="Times New Roman" w:cs="Times New Roman"/>
        </w:rPr>
        <w:t>1.5 Stakeholders</w:t>
      </w:r>
      <w:bookmarkEnd w:id="17"/>
      <w:r>
        <w:rPr>
          <w:rFonts w:ascii="Times New Roman" w:eastAsia="Times New Roman" w:hAnsi="Times New Roman" w:cs="Times New Roman"/>
        </w:rPr>
        <w:t xml:space="preserve"> </w:t>
      </w:r>
    </w:p>
    <w:p w14:paraId="0D2E217A" w14:textId="77777777" w:rsidR="005A14E2" w:rsidRDefault="00B63C8D">
      <w:pPr>
        <w:pStyle w:val="Normal1"/>
        <w:spacing w:line="360" w:lineRule="auto"/>
      </w:pPr>
      <w:r>
        <w:rPr>
          <w:rFonts w:ascii="Times New Roman" w:eastAsia="Times New Roman" w:hAnsi="Times New Roman" w:cs="Times New Roman"/>
        </w:rPr>
        <w:t xml:space="preserve">The stakeholders of this project include Meyer Borgman Johnson Engineering, the Arizona Board of Regents, NAU, residents near the expansion, Dr. Robin Tuchscherer, Professor Kai Kaoni, and NAU students. </w:t>
      </w:r>
    </w:p>
    <w:p w14:paraId="3DC70B87" w14:textId="77777777" w:rsidR="005A14E2" w:rsidRDefault="00B63C8D">
      <w:pPr>
        <w:pStyle w:val="Heading1"/>
        <w:numPr>
          <w:ilvl w:val="0"/>
          <w:numId w:val="1"/>
        </w:numPr>
        <w:spacing w:line="360" w:lineRule="auto"/>
        <w:ind w:hanging="420"/>
        <w:rPr>
          <w:rFonts w:ascii="Times New Roman" w:eastAsia="Times New Roman" w:hAnsi="Times New Roman" w:cs="Times New Roman"/>
        </w:rPr>
      </w:pPr>
      <w:bookmarkStart w:id="18" w:name="h.3rdcrjn" w:colFirst="0" w:colLast="0"/>
      <w:bookmarkStart w:id="19" w:name="_Toc323796064"/>
      <w:bookmarkEnd w:id="18"/>
      <w:r>
        <w:rPr>
          <w:rFonts w:ascii="Times New Roman" w:eastAsia="Times New Roman" w:hAnsi="Times New Roman" w:cs="Times New Roman"/>
        </w:rPr>
        <w:lastRenderedPageBreak/>
        <w:t>Scope of Services</w:t>
      </w:r>
      <w:bookmarkEnd w:id="19"/>
      <w:r>
        <w:rPr>
          <w:rFonts w:ascii="Times New Roman" w:eastAsia="Times New Roman" w:hAnsi="Times New Roman" w:cs="Times New Roman"/>
        </w:rPr>
        <w:t xml:space="preserve"> </w:t>
      </w:r>
    </w:p>
    <w:p w14:paraId="18121B74" w14:textId="77777777" w:rsidR="005A14E2" w:rsidRDefault="00B63C8D">
      <w:pPr>
        <w:pStyle w:val="Normal1"/>
        <w:spacing w:line="360" w:lineRule="auto"/>
      </w:pPr>
      <w:r>
        <w:rPr>
          <w:rFonts w:ascii="Times New Roman" w:eastAsia="Times New Roman" w:hAnsi="Times New Roman" w:cs="Times New Roman"/>
        </w:rPr>
        <w:t>This section of the proposal details the tasks required to complete the project. These tasks will include but are not limited to structural design, structural analysis, civil analysis, and geotechnical analysis.</w:t>
      </w:r>
    </w:p>
    <w:p w14:paraId="09B3E9B7" w14:textId="77777777" w:rsidR="005A14E2" w:rsidRDefault="005A14E2">
      <w:pPr>
        <w:pStyle w:val="Normal1"/>
        <w:spacing w:line="360" w:lineRule="auto"/>
      </w:pPr>
    </w:p>
    <w:p w14:paraId="5619CA46" w14:textId="77777777" w:rsidR="005A14E2" w:rsidRDefault="00B63C8D">
      <w:pPr>
        <w:pStyle w:val="Heading2"/>
        <w:spacing w:line="360" w:lineRule="auto"/>
      </w:pPr>
      <w:bookmarkStart w:id="20" w:name="h.26in1rg" w:colFirst="0" w:colLast="0"/>
      <w:bookmarkStart w:id="21" w:name="_Toc323796065"/>
      <w:bookmarkEnd w:id="20"/>
      <w:r>
        <w:rPr>
          <w:rFonts w:ascii="Times New Roman" w:eastAsia="Times New Roman" w:hAnsi="Times New Roman" w:cs="Times New Roman"/>
        </w:rPr>
        <w:t>2.1 Task 1.0 Site Selection</w:t>
      </w:r>
      <w:bookmarkEnd w:id="21"/>
    </w:p>
    <w:p w14:paraId="3671D37F" w14:textId="77777777" w:rsidR="005A14E2" w:rsidRDefault="00B63C8D">
      <w:pPr>
        <w:pStyle w:val="Normal1"/>
        <w:spacing w:after="200" w:line="360" w:lineRule="auto"/>
      </w:pPr>
      <w:r>
        <w:rPr>
          <w:rFonts w:ascii="Times New Roman" w:eastAsia="Times New Roman" w:hAnsi="Times New Roman" w:cs="Times New Roman"/>
        </w:rPr>
        <w:t>Four potential locations will be considered based on functional concerns, site drainage, site utilities, potential relocation of the parking lot, relocation of the detention basin, and connection to the existing building. The aesthetic design in order to complement the existing building will also be considered. Four feasible options will be considered. The final decision will be determined by a decision matrix to analyze the above considerations.</w:t>
      </w:r>
    </w:p>
    <w:p w14:paraId="47CB7079" w14:textId="77777777" w:rsidR="005A14E2" w:rsidRDefault="00B63C8D">
      <w:pPr>
        <w:pStyle w:val="Heading2"/>
        <w:spacing w:line="360" w:lineRule="auto"/>
        <w:rPr>
          <w:rFonts w:ascii="Times New Roman" w:eastAsia="Times New Roman" w:hAnsi="Times New Roman" w:cs="Times New Roman"/>
        </w:rPr>
      </w:pPr>
      <w:bookmarkStart w:id="22" w:name="h.lnxbz9" w:colFirst="0" w:colLast="0"/>
      <w:bookmarkStart w:id="23" w:name="_Toc323796066"/>
      <w:bookmarkEnd w:id="22"/>
      <w:r>
        <w:rPr>
          <w:rFonts w:ascii="Times New Roman" w:eastAsia="Times New Roman" w:hAnsi="Times New Roman" w:cs="Times New Roman"/>
        </w:rPr>
        <w:t>2.2 Task 2.0 Surveying</w:t>
      </w:r>
      <w:bookmarkEnd w:id="23"/>
    </w:p>
    <w:p w14:paraId="36F4179A" w14:textId="4D2739CC" w:rsidR="006924EC" w:rsidRPr="006924EC" w:rsidRDefault="006924EC" w:rsidP="004D2A53">
      <w:pPr>
        <w:pStyle w:val="Normal1"/>
        <w:spacing w:line="360" w:lineRule="auto"/>
        <w:rPr>
          <w:rFonts w:ascii="Times New Roman" w:hAnsi="Times New Roman"/>
        </w:rPr>
      </w:pPr>
      <w:r>
        <w:rPr>
          <w:rFonts w:ascii="Times New Roman" w:hAnsi="Times New Roman"/>
        </w:rPr>
        <w:t xml:space="preserve">By surveying the selected site location, the team will determine the area of footprint, finished floor elevation, quantity of cut or fill, and the surrounding facilities needed to move or relocate. </w:t>
      </w:r>
    </w:p>
    <w:p w14:paraId="315868EB" w14:textId="77777777" w:rsidR="005A14E2" w:rsidRDefault="00B63C8D">
      <w:pPr>
        <w:pStyle w:val="Heading2"/>
        <w:spacing w:line="360" w:lineRule="auto"/>
      </w:pPr>
      <w:bookmarkStart w:id="24" w:name="h.y3pkbghqqmau" w:colFirst="0" w:colLast="0"/>
      <w:bookmarkStart w:id="25" w:name="_Toc323796067"/>
      <w:bookmarkEnd w:id="24"/>
      <w:r>
        <w:rPr>
          <w:rFonts w:ascii="Times New Roman" w:eastAsia="Times New Roman" w:hAnsi="Times New Roman" w:cs="Times New Roman"/>
        </w:rPr>
        <w:t>2.3 Task 3.0 Design Documents Review</w:t>
      </w:r>
      <w:bookmarkEnd w:id="25"/>
    </w:p>
    <w:p w14:paraId="2FCAE65A" w14:textId="7F21463C" w:rsidR="00312A6C" w:rsidRDefault="00B63C8D">
      <w:pPr>
        <w:pStyle w:val="Normal1"/>
        <w:spacing w:after="200" w:line="360" w:lineRule="auto"/>
        <w:rPr>
          <w:rFonts w:ascii="Times New Roman" w:eastAsia="Times New Roman" w:hAnsi="Times New Roman" w:cs="Times New Roman"/>
        </w:rPr>
      </w:pPr>
      <w:r>
        <w:rPr>
          <w:rFonts w:ascii="Times New Roman" w:eastAsia="Times New Roman" w:hAnsi="Times New Roman" w:cs="Times New Roman"/>
        </w:rPr>
        <w:t>Speedie &amp; Associates prepared the geotechnical reports for the area around International Pavilion in 2013</w:t>
      </w:r>
      <w:r w:rsidR="001533D7">
        <w:rPr>
          <w:rFonts w:ascii="Times New Roman" w:eastAsia="Times New Roman" w:hAnsi="Times New Roman" w:cs="Times New Roman"/>
        </w:rPr>
        <w:t xml:space="preserve"> [2,3]</w:t>
      </w:r>
      <w:r>
        <w:rPr>
          <w:rFonts w:ascii="Times New Roman" w:eastAsia="Times New Roman" w:hAnsi="Times New Roman" w:cs="Times New Roman"/>
        </w:rPr>
        <w:t>. They did the soil borings and made recommendations for the International Pavilion. According to the soil reports at the vicinity of the expansion site, bearing capacity,</w:t>
      </w:r>
      <w:r>
        <w:t xml:space="preserve"> </w:t>
      </w:r>
      <w:r>
        <w:rPr>
          <w:rFonts w:ascii="Times New Roman" w:eastAsia="Times New Roman" w:hAnsi="Times New Roman" w:cs="Times New Roman"/>
        </w:rPr>
        <w:t xml:space="preserve">the depth to the bedrock, the depth to the water table, and the saturation level of the soil for the additional building site have been determined.  This data will be reviewed and foundation recommendations for the new building will be made based upon Speedie’s soil report. </w:t>
      </w:r>
    </w:p>
    <w:p w14:paraId="27BDC62E" w14:textId="48E0C9F3" w:rsidR="005A14E2" w:rsidRDefault="00312A6C">
      <w:pPr>
        <w:pStyle w:val="Normal1"/>
        <w:spacing w:after="200" w:line="360" w:lineRule="auto"/>
      </w:pPr>
      <w:r>
        <w:rPr>
          <w:rFonts w:ascii="Times New Roman" w:eastAsia="Times New Roman" w:hAnsi="Times New Roman" w:cs="Times New Roman"/>
        </w:rPr>
        <w:t xml:space="preserve">Deliverable: </w:t>
      </w:r>
      <w:r w:rsidR="00B63C8D">
        <w:rPr>
          <w:rFonts w:ascii="Times New Roman" w:eastAsia="Times New Roman" w:hAnsi="Times New Roman" w:cs="Times New Roman"/>
        </w:rPr>
        <w:t>A one page summary will be provided after the soil reports are reviewed.</w:t>
      </w:r>
    </w:p>
    <w:p w14:paraId="7B622AB6" w14:textId="536A0DAC" w:rsidR="00D761F3" w:rsidRDefault="00B63C8D">
      <w:pPr>
        <w:pStyle w:val="Normal1"/>
        <w:spacing w:after="200" w:line="360" w:lineRule="auto"/>
        <w:rPr>
          <w:rFonts w:ascii="Times New Roman" w:eastAsia="Times New Roman" w:hAnsi="Times New Roman" w:cs="Times New Roman"/>
        </w:rPr>
      </w:pPr>
      <w:r>
        <w:rPr>
          <w:rFonts w:ascii="Times New Roman" w:eastAsia="Times New Roman" w:hAnsi="Times New Roman" w:cs="Times New Roman"/>
        </w:rPr>
        <w:t>The NAU Technical Standards, the City of Flagstaff Engineering Standards, and the Intern</w:t>
      </w:r>
      <w:r w:rsidR="00312A6C">
        <w:rPr>
          <w:rFonts w:ascii="Times New Roman" w:eastAsia="Times New Roman" w:hAnsi="Times New Roman" w:cs="Times New Roman"/>
        </w:rPr>
        <w:t>ational Building Code (IBC) 2012</w:t>
      </w:r>
      <w:r>
        <w:rPr>
          <w:rFonts w:ascii="Times New Roman" w:eastAsia="Times New Roman" w:hAnsi="Times New Roman" w:cs="Times New Roman"/>
        </w:rPr>
        <w:t xml:space="preserve"> codes will be referenced for the new building. Time will be allotted to examine the structural codes in order to ensure the new design matches the code. These codes will serve as guidelines for the project. The NAU Technical Standards will help the design to fit the constraints of NAU. The City of Flagstaff Engineering Standards </w:t>
      </w:r>
      <w:r>
        <w:rPr>
          <w:rFonts w:ascii="Times New Roman" w:eastAsia="Times New Roman" w:hAnsi="Times New Roman" w:cs="Times New Roman"/>
        </w:rPr>
        <w:lastRenderedPageBreak/>
        <w:t>will help tie in any design element with the city of Flagst</w:t>
      </w:r>
      <w:r w:rsidR="00385D80">
        <w:rPr>
          <w:rFonts w:ascii="Times New Roman" w:eastAsia="Times New Roman" w:hAnsi="Times New Roman" w:cs="Times New Roman"/>
        </w:rPr>
        <w:t>aff standards. The IBC 2012</w:t>
      </w:r>
      <w:r>
        <w:rPr>
          <w:rFonts w:ascii="Times New Roman" w:eastAsia="Times New Roman" w:hAnsi="Times New Roman" w:cs="Times New Roman"/>
        </w:rPr>
        <w:t xml:space="preserve"> will help finalize the design to ensure it meets all design safety requirements. </w:t>
      </w:r>
    </w:p>
    <w:p w14:paraId="36689F24" w14:textId="42F4E886" w:rsidR="005A14E2" w:rsidRDefault="00D761F3">
      <w:pPr>
        <w:pStyle w:val="Normal1"/>
        <w:spacing w:after="200" w:line="360" w:lineRule="auto"/>
      </w:pPr>
      <w:r>
        <w:rPr>
          <w:rFonts w:ascii="Times New Roman" w:eastAsia="Times New Roman" w:hAnsi="Times New Roman" w:cs="Times New Roman"/>
        </w:rPr>
        <w:t xml:space="preserve">Deliverable: </w:t>
      </w:r>
      <w:r w:rsidR="00B63C8D">
        <w:rPr>
          <w:rFonts w:ascii="Times New Roman" w:eastAsia="Times New Roman" w:hAnsi="Times New Roman" w:cs="Times New Roman"/>
        </w:rPr>
        <w:t xml:space="preserve">The information important for this design will be summarized into a </w:t>
      </w:r>
      <w:r w:rsidR="00BE74EA">
        <w:rPr>
          <w:rFonts w:ascii="Times New Roman" w:eastAsia="Times New Roman" w:hAnsi="Times New Roman" w:cs="Times New Roman"/>
        </w:rPr>
        <w:t>one-page</w:t>
      </w:r>
      <w:r w:rsidR="00B63C8D">
        <w:rPr>
          <w:rFonts w:ascii="Times New Roman" w:eastAsia="Times New Roman" w:hAnsi="Times New Roman" w:cs="Times New Roman"/>
        </w:rPr>
        <w:t xml:space="preserve"> report and abided by the team throughout the design process.</w:t>
      </w:r>
    </w:p>
    <w:p w14:paraId="66ADE60B" w14:textId="77777777" w:rsidR="005A14E2" w:rsidRDefault="00B63C8D">
      <w:pPr>
        <w:pStyle w:val="Heading2"/>
        <w:spacing w:line="360" w:lineRule="auto"/>
      </w:pPr>
      <w:bookmarkStart w:id="26" w:name="h.1ksv4uv" w:colFirst="0" w:colLast="0"/>
      <w:bookmarkStart w:id="27" w:name="_Toc323796068"/>
      <w:bookmarkEnd w:id="26"/>
      <w:r>
        <w:rPr>
          <w:rFonts w:ascii="Times New Roman" w:eastAsia="Times New Roman" w:hAnsi="Times New Roman" w:cs="Times New Roman"/>
        </w:rPr>
        <w:t>2.4 Task 4.0 Structural Design</w:t>
      </w:r>
      <w:bookmarkEnd w:id="27"/>
    </w:p>
    <w:p w14:paraId="385F1627" w14:textId="77777777" w:rsidR="005A14E2" w:rsidRDefault="00B63C8D">
      <w:pPr>
        <w:pStyle w:val="Normal1"/>
        <w:spacing w:line="360" w:lineRule="auto"/>
      </w:pPr>
      <w:r>
        <w:rPr>
          <w:rFonts w:ascii="Times New Roman" w:eastAsia="Times New Roman" w:hAnsi="Times New Roman" w:cs="Times New Roman"/>
        </w:rPr>
        <w:t>This task consists of the structural drawings of the building layout, foundation plan, framing plans and typical details and earth retention structures. The structural drawing will be the most comprehensive part for the final design and the team will spend most of the time on this section.</w:t>
      </w:r>
    </w:p>
    <w:p w14:paraId="32E1AE0F" w14:textId="77777777" w:rsidR="005A14E2" w:rsidRDefault="00B63C8D">
      <w:pPr>
        <w:pStyle w:val="Normal1"/>
        <w:spacing w:after="200" w:line="360" w:lineRule="auto"/>
        <w:ind w:firstLine="720"/>
      </w:pPr>
      <w:r>
        <w:rPr>
          <w:rFonts w:ascii="Times New Roman" w:eastAsia="Times New Roman" w:hAnsi="Times New Roman" w:cs="Times New Roman"/>
          <w:i/>
          <w:color w:val="4F81BD"/>
        </w:rPr>
        <w:t>2.4.1 Task 4.1 Building Layout Options</w:t>
      </w:r>
    </w:p>
    <w:p w14:paraId="16DF51C4" w14:textId="77777777" w:rsidR="005A14E2" w:rsidRDefault="00B63C8D">
      <w:pPr>
        <w:pStyle w:val="Normal1"/>
        <w:spacing w:after="200" w:line="360" w:lineRule="auto"/>
        <w:ind w:left="720"/>
      </w:pPr>
      <w:r>
        <w:rPr>
          <w:rFonts w:ascii="Times New Roman" w:eastAsia="Times New Roman" w:hAnsi="Times New Roman" w:cs="Times New Roman"/>
          <w:sz w:val="22"/>
          <w:szCs w:val="22"/>
        </w:rPr>
        <w:t xml:space="preserve">The number of stories, the general space layout, how the two buildings will be connected will be determined in this task. </w:t>
      </w:r>
    </w:p>
    <w:p w14:paraId="1050774A" w14:textId="77777777" w:rsidR="005A14E2" w:rsidRDefault="00B63C8D">
      <w:pPr>
        <w:pStyle w:val="Normal1"/>
        <w:spacing w:after="200" w:line="360" w:lineRule="auto"/>
        <w:ind w:firstLine="720"/>
      </w:pPr>
      <w:r>
        <w:rPr>
          <w:rFonts w:ascii="Times New Roman" w:eastAsia="Times New Roman" w:hAnsi="Times New Roman" w:cs="Times New Roman"/>
          <w:i/>
          <w:color w:val="4F81BD"/>
        </w:rPr>
        <w:t>2.4.2 Task 4.2 Foundation Plan and Details</w:t>
      </w:r>
    </w:p>
    <w:p w14:paraId="76581D5E" w14:textId="77777777" w:rsidR="0058263F" w:rsidRDefault="00B63C8D">
      <w:pPr>
        <w:pStyle w:val="Normal1"/>
        <w:spacing w:line="360" w:lineRule="auto"/>
        <w:ind w:left="720"/>
        <w:rPr>
          <w:rFonts w:ascii="Times New Roman" w:eastAsia="Times New Roman" w:hAnsi="Times New Roman" w:cs="Times New Roman"/>
        </w:rPr>
      </w:pPr>
      <w:r>
        <w:rPr>
          <w:rFonts w:ascii="Times New Roman" w:eastAsia="Times New Roman" w:hAnsi="Times New Roman" w:cs="Times New Roman"/>
        </w:rPr>
        <w:t xml:space="preserve">The foundation plan of the building will be designed according to the soil condition and anticipated design loads. The plan will be completed using AutoCAD software. The details will also be selected using the software. </w:t>
      </w:r>
    </w:p>
    <w:p w14:paraId="79FD165D" w14:textId="1403DA7F" w:rsidR="005A14E2" w:rsidRDefault="0058263F">
      <w:pPr>
        <w:pStyle w:val="Normal1"/>
        <w:spacing w:line="360" w:lineRule="auto"/>
        <w:ind w:left="720"/>
      </w:pPr>
      <w:r>
        <w:rPr>
          <w:rFonts w:ascii="Times New Roman" w:eastAsia="Times New Roman" w:hAnsi="Times New Roman" w:cs="Times New Roman"/>
        </w:rPr>
        <w:t xml:space="preserve">Deliverable: </w:t>
      </w:r>
      <w:r w:rsidR="00B63C8D">
        <w:rPr>
          <w:rFonts w:ascii="Times New Roman" w:eastAsia="Times New Roman" w:hAnsi="Times New Roman" w:cs="Times New Roman"/>
        </w:rPr>
        <w:t xml:space="preserve">It includes a 50% design, 95% drawing and a final design. </w:t>
      </w:r>
    </w:p>
    <w:p w14:paraId="7D4FEEBC" w14:textId="77777777" w:rsidR="005A14E2" w:rsidRDefault="00B63C8D">
      <w:pPr>
        <w:pStyle w:val="Normal1"/>
        <w:spacing w:after="200" w:line="360" w:lineRule="auto"/>
        <w:ind w:firstLine="720"/>
      </w:pPr>
      <w:r>
        <w:rPr>
          <w:rFonts w:ascii="Times New Roman" w:eastAsia="Times New Roman" w:hAnsi="Times New Roman" w:cs="Times New Roman"/>
          <w:i/>
          <w:color w:val="4F81BD"/>
        </w:rPr>
        <w:t>2.4.3 Task 4.3 Framing Plan and Details</w:t>
      </w:r>
    </w:p>
    <w:p w14:paraId="7E86935C" w14:textId="078C7370" w:rsidR="005A14E2" w:rsidRDefault="00B63C8D">
      <w:pPr>
        <w:pStyle w:val="Normal1"/>
        <w:spacing w:line="360" w:lineRule="auto"/>
        <w:ind w:left="720"/>
        <w:rPr>
          <w:rFonts w:ascii="Times New Roman" w:eastAsia="Times New Roman" w:hAnsi="Times New Roman" w:cs="Times New Roman"/>
        </w:rPr>
      </w:pPr>
      <w:r>
        <w:rPr>
          <w:rFonts w:ascii="Times New Roman" w:eastAsia="Times New Roman" w:hAnsi="Times New Roman" w:cs="Times New Roman"/>
        </w:rPr>
        <w:t xml:space="preserve">The framing plans for each story of the building and the roof will be generated using RISA 3D software [5]. The detailed drawings of beams, columns, floor slabs, basic connections, and shear walls will be analyzed using RISA 3D software for the final design. It includes a 50% design, 95% drawing and a final design. The structural design will include a gravity system design and a lateral system design. The gravity system design encompasses live load and dead load calculations for floors, roofs, columns, </w:t>
      </w:r>
      <w:r w:rsidR="00711426">
        <w:rPr>
          <w:rFonts w:ascii="Times New Roman" w:eastAsia="Times New Roman" w:hAnsi="Times New Roman" w:cs="Times New Roman"/>
        </w:rPr>
        <w:t>and walls</w:t>
      </w:r>
      <w:r>
        <w:rPr>
          <w:rFonts w:ascii="Times New Roman" w:eastAsia="Times New Roman" w:hAnsi="Times New Roman" w:cs="Times New Roman"/>
        </w:rPr>
        <w:t>. The lateral system design includes the Main Wind Force Resisting System (MWFRS) design and seismic resisting system design.</w:t>
      </w:r>
    </w:p>
    <w:p w14:paraId="663C6832" w14:textId="38E3C9BF" w:rsidR="00600928" w:rsidRDefault="00600928">
      <w:pPr>
        <w:pStyle w:val="Normal1"/>
        <w:spacing w:line="360" w:lineRule="auto"/>
        <w:ind w:left="720"/>
        <w:rPr>
          <w:rFonts w:ascii="Times New Roman" w:eastAsia="Times New Roman" w:hAnsi="Times New Roman" w:cs="Times New Roman"/>
        </w:rPr>
      </w:pPr>
      <w:r>
        <w:rPr>
          <w:rFonts w:ascii="Times New Roman" w:eastAsia="Times New Roman" w:hAnsi="Times New Roman" w:cs="Times New Roman"/>
        </w:rPr>
        <w:t>Deliverable: It includes a 50% design, 95% design and a final design.</w:t>
      </w:r>
    </w:p>
    <w:p w14:paraId="467CB2CA" w14:textId="77777777" w:rsidR="00600928" w:rsidRDefault="00600928">
      <w:pPr>
        <w:pStyle w:val="Normal1"/>
        <w:spacing w:line="360" w:lineRule="auto"/>
        <w:ind w:left="720"/>
        <w:rPr>
          <w:rFonts w:ascii="Times New Roman" w:eastAsia="Times New Roman" w:hAnsi="Times New Roman" w:cs="Times New Roman"/>
        </w:rPr>
      </w:pPr>
    </w:p>
    <w:p w14:paraId="15BF807A" w14:textId="77777777" w:rsidR="00600928" w:rsidRDefault="00600928">
      <w:pPr>
        <w:pStyle w:val="Normal1"/>
        <w:spacing w:line="360" w:lineRule="auto"/>
        <w:ind w:left="720"/>
      </w:pPr>
    </w:p>
    <w:p w14:paraId="0BD03460" w14:textId="77777777" w:rsidR="005A14E2" w:rsidRDefault="00B63C8D">
      <w:pPr>
        <w:pStyle w:val="Normal1"/>
        <w:spacing w:after="200" w:line="360" w:lineRule="auto"/>
        <w:ind w:firstLine="720"/>
      </w:pPr>
      <w:r>
        <w:rPr>
          <w:rFonts w:ascii="Times New Roman" w:eastAsia="Times New Roman" w:hAnsi="Times New Roman" w:cs="Times New Roman"/>
          <w:i/>
          <w:color w:val="4F81BD"/>
        </w:rPr>
        <w:t>2.4.4 Task 4.4 Earth Retention Structures</w:t>
      </w:r>
    </w:p>
    <w:p w14:paraId="4D75F568" w14:textId="4ECA3379" w:rsidR="005A14E2" w:rsidRDefault="00B63C8D">
      <w:pPr>
        <w:pStyle w:val="Normal1"/>
        <w:spacing w:after="200" w:line="360" w:lineRule="auto"/>
        <w:ind w:left="720"/>
        <w:rPr>
          <w:rFonts w:ascii="Times New Roman" w:eastAsia="Times New Roman" w:hAnsi="Times New Roman" w:cs="Times New Roman"/>
        </w:rPr>
      </w:pPr>
      <w:r>
        <w:rPr>
          <w:rFonts w:ascii="Times New Roman" w:eastAsia="Times New Roman" w:hAnsi="Times New Roman" w:cs="Times New Roman"/>
        </w:rPr>
        <w:t xml:space="preserve">The earth retention structures to be considered by the team will be retaining walls. The geotechnical report will be used to provide information for designing the retaining walls. Since the size of the retaining walls depends on the amount of excavation done, </w:t>
      </w:r>
      <w:r w:rsidR="00593822">
        <w:rPr>
          <w:rFonts w:ascii="Times New Roman" w:eastAsia="Times New Roman" w:hAnsi="Times New Roman" w:cs="Times New Roman"/>
        </w:rPr>
        <w:t>hand calculations</w:t>
      </w:r>
      <w:r w:rsidR="002D0348">
        <w:rPr>
          <w:rFonts w:ascii="Times New Roman" w:eastAsia="Times New Roman" w:hAnsi="Times New Roman" w:cs="Times New Roman"/>
        </w:rPr>
        <w:t xml:space="preserve"> will</w:t>
      </w:r>
      <w:r>
        <w:rPr>
          <w:rFonts w:ascii="Times New Roman" w:eastAsia="Times New Roman" w:hAnsi="Times New Roman" w:cs="Times New Roman"/>
        </w:rPr>
        <w:t xml:space="preserve"> be used to size retaining walls.</w:t>
      </w:r>
    </w:p>
    <w:p w14:paraId="7ED770D4" w14:textId="4B2393E4" w:rsidR="00483AFB" w:rsidRDefault="00483AFB">
      <w:pPr>
        <w:pStyle w:val="Normal1"/>
        <w:spacing w:after="200" w:line="360" w:lineRule="auto"/>
        <w:ind w:left="720"/>
      </w:pPr>
      <w:r>
        <w:rPr>
          <w:rFonts w:ascii="Times New Roman" w:eastAsia="Times New Roman" w:hAnsi="Times New Roman" w:cs="Times New Roman"/>
        </w:rPr>
        <w:t>Deliverable: Retaining walls will be shown on the foundation plan. Details will be provided with the 50%, 95%, and final design documents.</w:t>
      </w:r>
    </w:p>
    <w:p w14:paraId="415468E7" w14:textId="77777777" w:rsidR="005A14E2" w:rsidRDefault="00B63C8D">
      <w:pPr>
        <w:pStyle w:val="Heading2"/>
        <w:spacing w:line="360" w:lineRule="auto"/>
      </w:pPr>
      <w:bookmarkStart w:id="28" w:name="h.44sinio" w:colFirst="0" w:colLast="0"/>
      <w:bookmarkStart w:id="29" w:name="_Toc323796069"/>
      <w:bookmarkEnd w:id="28"/>
      <w:r>
        <w:rPr>
          <w:rFonts w:ascii="Times New Roman" w:eastAsia="Times New Roman" w:hAnsi="Times New Roman" w:cs="Times New Roman"/>
        </w:rPr>
        <w:t>2.5 Task 5.0 Engineer’s Estimate of Construction Cost Estimate</w:t>
      </w:r>
      <w:bookmarkEnd w:id="29"/>
    </w:p>
    <w:p w14:paraId="17B11320" w14:textId="77777777" w:rsidR="009B75AC" w:rsidRDefault="00B63C8D">
      <w:pPr>
        <w:pStyle w:val="Normal1"/>
        <w:spacing w:line="360" w:lineRule="auto"/>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 xml:space="preserve">An estimate of construction cost of the project will be estimated so that a project budget can be established. </w:t>
      </w:r>
      <w:r>
        <w:rPr>
          <w:rFonts w:ascii="Times New Roman" w:eastAsia="Times New Roman" w:hAnsi="Times New Roman" w:cs="Times New Roman"/>
          <w:color w:val="222222"/>
        </w:rPr>
        <w:t xml:space="preserve">Items included will be geotechnical and site costs and building costs that are within the scope of the design. </w:t>
      </w:r>
    </w:p>
    <w:p w14:paraId="5E4942C1" w14:textId="16832407" w:rsidR="005A14E2" w:rsidRDefault="009B75AC">
      <w:pPr>
        <w:pStyle w:val="Normal1"/>
        <w:spacing w:line="360" w:lineRule="auto"/>
      </w:pPr>
      <w:r>
        <w:rPr>
          <w:rFonts w:ascii="Times New Roman" w:eastAsia="Times New Roman" w:hAnsi="Times New Roman" w:cs="Times New Roman"/>
          <w:color w:val="222222"/>
        </w:rPr>
        <w:t>Deliverable: 50%, 9</w:t>
      </w:r>
      <w:r w:rsidR="00B63C8D">
        <w:rPr>
          <w:rFonts w:ascii="Times New Roman" w:eastAsia="Times New Roman" w:hAnsi="Times New Roman" w:cs="Times New Roman"/>
          <w:color w:val="222222"/>
        </w:rPr>
        <w:t>5%, and 100% cost estimate will be provided to the client.</w:t>
      </w:r>
    </w:p>
    <w:p w14:paraId="3B92C1FA" w14:textId="77777777" w:rsidR="005A14E2" w:rsidRDefault="005A14E2">
      <w:pPr>
        <w:pStyle w:val="Normal1"/>
        <w:spacing w:line="360" w:lineRule="auto"/>
      </w:pPr>
    </w:p>
    <w:p w14:paraId="082861D3" w14:textId="77777777" w:rsidR="005A14E2" w:rsidRDefault="00B63C8D">
      <w:pPr>
        <w:pStyle w:val="Heading2"/>
        <w:spacing w:line="360" w:lineRule="auto"/>
      </w:pPr>
      <w:bookmarkStart w:id="30" w:name="h.2jxsxqh" w:colFirst="0" w:colLast="0"/>
      <w:bookmarkStart w:id="31" w:name="_Toc323796070"/>
      <w:bookmarkEnd w:id="30"/>
      <w:r>
        <w:rPr>
          <w:rFonts w:ascii="Times New Roman" w:eastAsia="Times New Roman" w:hAnsi="Times New Roman" w:cs="Times New Roman"/>
        </w:rPr>
        <w:t>2.6 Task 6.0 Project Management</w:t>
      </w:r>
      <w:bookmarkEnd w:id="31"/>
    </w:p>
    <w:p w14:paraId="103D9281" w14:textId="77777777" w:rsidR="005A14E2" w:rsidRDefault="00B63C8D">
      <w:pPr>
        <w:pStyle w:val="Normal1"/>
        <w:spacing w:line="360" w:lineRule="auto"/>
      </w:pPr>
      <w:r>
        <w:rPr>
          <w:rFonts w:ascii="Times New Roman" w:eastAsia="Times New Roman" w:hAnsi="Times New Roman" w:cs="Times New Roman"/>
        </w:rPr>
        <w:t>This task consists of team management, client management, and deliverables. The details of each tasks are explained below.</w:t>
      </w:r>
    </w:p>
    <w:p w14:paraId="252A10D8" w14:textId="77777777" w:rsidR="005A14E2" w:rsidRDefault="00B63C8D">
      <w:pPr>
        <w:pStyle w:val="Normal1"/>
        <w:spacing w:line="360" w:lineRule="auto"/>
        <w:ind w:firstLine="720"/>
      </w:pPr>
      <w:r>
        <w:rPr>
          <w:rFonts w:ascii="Times New Roman" w:eastAsia="Times New Roman" w:hAnsi="Times New Roman" w:cs="Times New Roman"/>
          <w:i/>
          <w:color w:val="4F81BD"/>
        </w:rPr>
        <w:t>2.6.1 Task 6.1 Team Management</w:t>
      </w:r>
    </w:p>
    <w:p w14:paraId="59D4E7DD" w14:textId="77777777" w:rsidR="005A14E2" w:rsidRDefault="00B63C8D">
      <w:pPr>
        <w:pStyle w:val="Normal1"/>
        <w:spacing w:after="200" w:line="360" w:lineRule="auto"/>
        <w:ind w:left="720"/>
      </w:pPr>
      <w:r>
        <w:rPr>
          <w:rFonts w:ascii="Times New Roman" w:eastAsia="Times New Roman" w:hAnsi="Times New Roman" w:cs="Times New Roman"/>
        </w:rPr>
        <w:t>The team will have a technical advisors meeting and an individual team meeting each week. There will be additional meetings if needed. The meeting agenda and email reminder will be send out by Yijie at least one day before the meeting. The meeting minutes will be taken by Phoo. Any decision to be made will be discussed in the team with suggestions from technical advisors.</w:t>
      </w:r>
    </w:p>
    <w:p w14:paraId="57CFE85E" w14:textId="77777777" w:rsidR="005A14E2" w:rsidRDefault="00B63C8D">
      <w:pPr>
        <w:pStyle w:val="Normal1"/>
        <w:spacing w:after="200" w:line="360" w:lineRule="auto"/>
        <w:ind w:firstLine="720"/>
      </w:pPr>
      <w:r>
        <w:rPr>
          <w:rFonts w:ascii="Times New Roman" w:eastAsia="Times New Roman" w:hAnsi="Times New Roman" w:cs="Times New Roman"/>
          <w:i/>
          <w:color w:val="4F81BD"/>
        </w:rPr>
        <w:t>2.6.2 Task 6.2 Client Management</w:t>
      </w:r>
    </w:p>
    <w:p w14:paraId="5E124B3E" w14:textId="77777777" w:rsidR="005A14E2" w:rsidRDefault="00B63C8D">
      <w:pPr>
        <w:pStyle w:val="Normal1"/>
        <w:spacing w:after="200" w:line="360" w:lineRule="auto"/>
        <w:ind w:left="720"/>
        <w:rPr>
          <w:rFonts w:ascii="Times New Roman" w:eastAsia="Times New Roman" w:hAnsi="Times New Roman" w:cs="Times New Roman"/>
        </w:rPr>
      </w:pPr>
      <w:r>
        <w:rPr>
          <w:rFonts w:ascii="Times New Roman" w:eastAsia="Times New Roman" w:hAnsi="Times New Roman" w:cs="Times New Roman"/>
        </w:rPr>
        <w:t>The team will maintain the client contact through emails and make appointments to talk with the client when there is important decision to be made or when the team needs verifications.</w:t>
      </w:r>
    </w:p>
    <w:p w14:paraId="5B807953" w14:textId="77777777" w:rsidR="00EA0C27" w:rsidRDefault="00EA0C27">
      <w:pPr>
        <w:pStyle w:val="Normal1"/>
        <w:spacing w:after="200" w:line="360" w:lineRule="auto"/>
        <w:ind w:left="720"/>
        <w:rPr>
          <w:rFonts w:ascii="Times New Roman" w:eastAsia="Times New Roman" w:hAnsi="Times New Roman" w:cs="Times New Roman"/>
        </w:rPr>
      </w:pPr>
    </w:p>
    <w:p w14:paraId="6ABB4402" w14:textId="77777777" w:rsidR="00EA0C27" w:rsidRDefault="00EA0C27">
      <w:pPr>
        <w:pStyle w:val="Normal1"/>
        <w:spacing w:after="200" w:line="360" w:lineRule="auto"/>
        <w:ind w:left="720"/>
      </w:pPr>
    </w:p>
    <w:p w14:paraId="655BC1B4" w14:textId="6CE0F051" w:rsidR="00054226" w:rsidRPr="00E21B7B" w:rsidRDefault="00B63C8D" w:rsidP="00E21B7B">
      <w:pPr>
        <w:pStyle w:val="Normal1"/>
        <w:spacing w:after="200" w:line="360" w:lineRule="auto"/>
        <w:ind w:left="720"/>
        <w:rPr>
          <w:rFonts w:ascii="Times New Roman" w:eastAsia="Times New Roman" w:hAnsi="Times New Roman" w:cs="Times New Roman"/>
          <w:i/>
          <w:color w:val="4F81BD"/>
        </w:rPr>
      </w:pPr>
      <w:r>
        <w:rPr>
          <w:rFonts w:ascii="Times New Roman" w:eastAsia="Times New Roman" w:hAnsi="Times New Roman" w:cs="Times New Roman"/>
          <w:i/>
          <w:color w:val="4F81BD"/>
        </w:rPr>
        <w:t>2.6.3 Task 6.3 Final Report, Presentation and website</w:t>
      </w:r>
    </w:p>
    <w:p w14:paraId="10EB996C" w14:textId="77777777" w:rsidR="005A14E2" w:rsidRDefault="00B63C8D">
      <w:pPr>
        <w:pStyle w:val="Normal1"/>
        <w:numPr>
          <w:ilvl w:val="0"/>
          <w:numId w:val="4"/>
        </w:numPr>
        <w:spacing w:line="360" w:lineRule="auto"/>
        <w:ind w:hanging="360"/>
        <w:contextualSpacing/>
        <w:rPr>
          <w:i/>
          <w:color w:val="4F81BD"/>
        </w:rPr>
      </w:pPr>
      <w:r>
        <w:rPr>
          <w:rFonts w:ascii="Times New Roman" w:eastAsia="Times New Roman" w:hAnsi="Times New Roman" w:cs="Times New Roman"/>
          <w:i/>
          <w:color w:val="4F81BD"/>
        </w:rPr>
        <w:t>50% Design Report</w:t>
      </w:r>
    </w:p>
    <w:p w14:paraId="2B8394F7" w14:textId="66B6C5DF" w:rsidR="005A14E2" w:rsidRDefault="00B63C8D" w:rsidP="00B14C46">
      <w:pPr>
        <w:pStyle w:val="Normal1"/>
        <w:spacing w:line="360" w:lineRule="auto"/>
        <w:ind w:left="720"/>
      </w:pPr>
      <w:r>
        <w:rPr>
          <w:rFonts w:ascii="Times New Roman" w:eastAsia="Times New Roman" w:hAnsi="Times New Roman" w:cs="Times New Roman"/>
        </w:rPr>
        <w:t xml:space="preserve">The 50% design report will be provided when the project is approximately 50% complete and will include building layout options, foundation plan and details, framing plans and details, the earth retention structure details and a 50% cost estimates. The report will be provided to the technical advisors and client for changes and suggestions. </w:t>
      </w:r>
    </w:p>
    <w:p w14:paraId="71F6980D" w14:textId="77777777" w:rsidR="005A14E2" w:rsidRDefault="005A14E2">
      <w:pPr>
        <w:pStyle w:val="Normal1"/>
        <w:spacing w:line="360" w:lineRule="auto"/>
      </w:pPr>
    </w:p>
    <w:p w14:paraId="1C342023" w14:textId="77777777" w:rsidR="005A14E2" w:rsidRDefault="00B63C8D">
      <w:pPr>
        <w:pStyle w:val="Normal1"/>
        <w:numPr>
          <w:ilvl w:val="0"/>
          <w:numId w:val="2"/>
        </w:numPr>
        <w:spacing w:line="360" w:lineRule="auto"/>
        <w:ind w:hanging="360"/>
        <w:contextualSpacing/>
        <w:rPr>
          <w:i/>
          <w:color w:val="4F81BD"/>
        </w:rPr>
      </w:pPr>
      <w:r>
        <w:rPr>
          <w:rFonts w:ascii="Times New Roman" w:eastAsia="Times New Roman" w:hAnsi="Times New Roman" w:cs="Times New Roman"/>
          <w:i/>
          <w:color w:val="4F81BD"/>
        </w:rPr>
        <w:t>Final Design Report</w:t>
      </w:r>
    </w:p>
    <w:p w14:paraId="16C1AA78" w14:textId="77777777" w:rsidR="005A14E2" w:rsidRDefault="00B63C8D">
      <w:pPr>
        <w:pStyle w:val="Normal1"/>
        <w:spacing w:line="360" w:lineRule="auto"/>
        <w:ind w:left="720"/>
      </w:pPr>
      <w:r>
        <w:rPr>
          <w:rFonts w:ascii="Times New Roman" w:eastAsia="Times New Roman" w:hAnsi="Times New Roman" w:cs="Times New Roman"/>
          <w:color w:val="222222"/>
          <w:highlight w:val="white"/>
        </w:rPr>
        <w:t>The final design report will include all drawings and detailed information of the new additional building and the 100% cost estimates for the project.</w:t>
      </w:r>
    </w:p>
    <w:p w14:paraId="1EB58993" w14:textId="77777777" w:rsidR="005A14E2" w:rsidRDefault="005A14E2">
      <w:pPr>
        <w:pStyle w:val="Normal1"/>
        <w:spacing w:line="360" w:lineRule="auto"/>
        <w:ind w:left="720"/>
      </w:pPr>
    </w:p>
    <w:p w14:paraId="356B86EC" w14:textId="77777777" w:rsidR="005A14E2" w:rsidRDefault="00B63C8D">
      <w:pPr>
        <w:pStyle w:val="Normal1"/>
        <w:numPr>
          <w:ilvl w:val="0"/>
          <w:numId w:val="11"/>
        </w:numPr>
        <w:spacing w:line="360" w:lineRule="auto"/>
        <w:ind w:hanging="360"/>
        <w:contextualSpacing/>
        <w:rPr>
          <w:i/>
          <w:color w:val="4F81BD"/>
        </w:rPr>
      </w:pPr>
      <w:r>
        <w:rPr>
          <w:rFonts w:ascii="Times New Roman" w:eastAsia="Times New Roman" w:hAnsi="Times New Roman" w:cs="Times New Roman"/>
          <w:i/>
          <w:color w:val="4F81BD"/>
        </w:rPr>
        <w:t>Final Presentation</w:t>
      </w:r>
    </w:p>
    <w:p w14:paraId="7923E040" w14:textId="77777777" w:rsidR="005A14E2" w:rsidRDefault="00B63C8D">
      <w:pPr>
        <w:pStyle w:val="Normal1"/>
        <w:spacing w:line="360" w:lineRule="auto"/>
        <w:ind w:left="720"/>
      </w:pPr>
      <w:r>
        <w:rPr>
          <w:rFonts w:ascii="Times New Roman" w:eastAsia="Times New Roman" w:hAnsi="Times New Roman" w:cs="Times New Roman"/>
        </w:rPr>
        <w:t xml:space="preserve">The final design and solution with main categories and crucial details will be illustrated during the final presentation. Additionally, the scope of the project and how it relates to the client request will be explained in the final presentation. </w:t>
      </w:r>
    </w:p>
    <w:p w14:paraId="705EF341" w14:textId="77777777" w:rsidR="005A14E2" w:rsidRDefault="005A14E2">
      <w:pPr>
        <w:pStyle w:val="Normal1"/>
        <w:spacing w:line="360" w:lineRule="auto"/>
        <w:ind w:left="720"/>
      </w:pPr>
    </w:p>
    <w:p w14:paraId="05A6F622" w14:textId="77777777" w:rsidR="005A14E2" w:rsidRDefault="00B63C8D">
      <w:pPr>
        <w:pStyle w:val="Normal1"/>
        <w:numPr>
          <w:ilvl w:val="0"/>
          <w:numId w:val="6"/>
        </w:numPr>
        <w:spacing w:line="360" w:lineRule="auto"/>
        <w:ind w:hanging="360"/>
        <w:contextualSpacing/>
        <w:rPr>
          <w:i/>
          <w:color w:val="4F81BD"/>
        </w:rPr>
      </w:pPr>
      <w:r>
        <w:rPr>
          <w:rFonts w:ascii="Times New Roman" w:eastAsia="Times New Roman" w:hAnsi="Times New Roman" w:cs="Times New Roman"/>
          <w:i/>
          <w:color w:val="4F81BD"/>
        </w:rPr>
        <w:t>Website</w:t>
      </w:r>
    </w:p>
    <w:p w14:paraId="713D3105" w14:textId="77777777" w:rsidR="005A14E2" w:rsidRDefault="00B63C8D">
      <w:pPr>
        <w:pStyle w:val="Normal1"/>
        <w:spacing w:line="360" w:lineRule="auto"/>
        <w:ind w:left="720"/>
      </w:pPr>
      <w:r>
        <w:rPr>
          <w:rFonts w:ascii="Times New Roman" w:eastAsia="Times New Roman" w:hAnsi="Times New Roman" w:cs="Times New Roman"/>
        </w:rPr>
        <w:t>A website will be built to provide all detailed information of the project. The link to the website will be on the NAU College of Engineering, Forestry, and Natural Sciences (CEFNS) capstone webpage and can be viewed by all customers.</w:t>
      </w:r>
    </w:p>
    <w:p w14:paraId="538E6F45" w14:textId="77777777" w:rsidR="005A14E2" w:rsidRDefault="005A14E2">
      <w:pPr>
        <w:pStyle w:val="Normal1"/>
        <w:spacing w:after="200" w:line="360" w:lineRule="auto"/>
      </w:pPr>
    </w:p>
    <w:p w14:paraId="1A4F9DFC" w14:textId="77777777" w:rsidR="005A14E2" w:rsidRDefault="00B63C8D">
      <w:pPr>
        <w:pStyle w:val="Heading2"/>
        <w:spacing w:line="360" w:lineRule="auto"/>
      </w:pPr>
      <w:bookmarkStart w:id="32" w:name="h.z337ya" w:colFirst="0" w:colLast="0"/>
      <w:bookmarkStart w:id="33" w:name="_Toc323796071"/>
      <w:bookmarkEnd w:id="32"/>
      <w:r>
        <w:rPr>
          <w:rFonts w:ascii="Times New Roman" w:eastAsia="Times New Roman" w:hAnsi="Times New Roman" w:cs="Times New Roman"/>
        </w:rPr>
        <w:t>2.6 Exclusions</w:t>
      </w:r>
      <w:bookmarkEnd w:id="33"/>
    </w:p>
    <w:p w14:paraId="7B6C7FF2" w14:textId="77777777" w:rsidR="005A14E2" w:rsidRDefault="00B63C8D">
      <w:pPr>
        <w:pStyle w:val="Normal1"/>
        <w:spacing w:line="360" w:lineRule="auto"/>
      </w:pPr>
      <w:r>
        <w:rPr>
          <w:rFonts w:ascii="Times New Roman" w:eastAsia="Times New Roman" w:hAnsi="Times New Roman" w:cs="Times New Roman"/>
        </w:rPr>
        <w:t xml:space="preserve">This project is limited to siting, geotechnical considerations, and structural steel design of the building. The following exclusions to this project are noted. Furthermore, any items that are not listed in the scope of services are also exclusions. </w:t>
      </w:r>
    </w:p>
    <w:p w14:paraId="0C7557FC" w14:textId="77777777" w:rsidR="005A14E2" w:rsidRDefault="005A14E2">
      <w:pPr>
        <w:pStyle w:val="Normal1"/>
        <w:spacing w:line="360" w:lineRule="auto"/>
      </w:pPr>
    </w:p>
    <w:p w14:paraId="0CBD15C6" w14:textId="77777777" w:rsidR="005A14E2" w:rsidRDefault="00B63C8D">
      <w:pPr>
        <w:pStyle w:val="Normal1"/>
        <w:numPr>
          <w:ilvl w:val="0"/>
          <w:numId w:val="8"/>
        </w:numPr>
        <w:spacing w:line="360" w:lineRule="auto"/>
        <w:ind w:hanging="360"/>
        <w:contextualSpacing/>
        <w:rPr>
          <w:i/>
          <w:color w:val="4F81BD"/>
        </w:rPr>
      </w:pPr>
      <w:r>
        <w:rPr>
          <w:rFonts w:ascii="Times New Roman" w:eastAsia="Times New Roman" w:hAnsi="Times New Roman" w:cs="Times New Roman"/>
          <w:i/>
          <w:color w:val="4F81BD"/>
        </w:rPr>
        <w:t>Mechanical, Electrical and Plumbing (MEP)</w:t>
      </w:r>
    </w:p>
    <w:p w14:paraId="4CF8FB63" w14:textId="77777777" w:rsidR="005A14E2" w:rsidRDefault="00B63C8D">
      <w:pPr>
        <w:pStyle w:val="Normal1"/>
        <w:spacing w:after="200" w:line="360" w:lineRule="auto"/>
        <w:ind w:left="720"/>
      </w:pPr>
      <w:r>
        <w:rPr>
          <w:rFonts w:ascii="Times New Roman" w:eastAsia="Times New Roman" w:hAnsi="Times New Roman" w:cs="Times New Roman"/>
        </w:rPr>
        <w:t xml:space="preserve">The weights of the mechanical, electrical and plumbing systems supported by the structure will be considered in the design. However, the MEP drawings and specifications will not be provided. </w:t>
      </w:r>
    </w:p>
    <w:p w14:paraId="06D0D01F" w14:textId="77777777" w:rsidR="005A14E2" w:rsidRDefault="00B63C8D">
      <w:pPr>
        <w:pStyle w:val="Normal1"/>
        <w:numPr>
          <w:ilvl w:val="0"/>
          <w:numId w:val="7"/>
        </w:numPr>
        <w:spacing w:line="360" w:lineRule="auto"/>
        <w:ind w:hanging="360"/>
        <w:contextualSpacing/>
        <w:rPr>
          <w:i/>
          <w:color w:val="4F81BD"/>
        </w:rPr>
      </w:pPr>
      <w:r>
        <w:rPr>
          <w:rFonts w:ascii="Times New Roman" w:eastAsia="Times New Roman" w:hAnsi="Times New Roman" w:cs="Times New Roman"/>
          <w:i/>
          <w:color w:val="4F81BD"/>
        </w:rPr>
        <w:t>Architectural Design</w:t>
      </w:r>
    </w:p>
    <w:p w14:paraId="4BF830D0" w14:textId="758B6BDA" w:rsidR="00AA7214" w:rsidRDefault="00B63C8D" w:rsidP="00951BA3">
      <w:pPr>
        <w:pStyle w:val="Normal1"/>
        <w:spacing w:after="200" w:line="360" w:lineRule="auto"/>
        <w:ind w:left="720"/>
      </w:pPr>
      <w:r>
        <w:rPr>
          <w:rFonts w:ascii="Times New Roman" w:eastAsia="Times New Roman" w:hAnsi="Times New Roman" w:cs="Times New Roman"/>
        </w:rPr>
        <w:t>Even though the impact of architectural design will be considered as part of the structural design and construction costs, the architectural drawings and specifications will not be provided.</w:t>
      </w:r>
      <w:r w:rsidR="007365BD">
        <w:rPr>
          <w:rFonts w:ascii="Times New Roman" w:eastAsia="Times New Roman" w:hAnsi="Times New Roman" w:cs="Times New Roman"/>
        </w:rPr>
        <w:t xml:space="preserve"> NAU Professor of Practice of Architecture will be consulted for any critical architectural considerations need to complete the site or structural designs.</w:t>
      </w:r>
    </w:p>
    <w:p w14:paraId="6BAF1DE1" w14:textId="77777777" w:rsidR="005A14E2" w:rsidRDefault="00B63C8D">
      <w:pPr>
        <w:pStyle w:val="Normal1"/>
        <w:numPr>
          <w:ilvl w:val="0"/>
          <w:numId w:val="10"/>
        </w:numPr>
        <w:spacing w:line="360" w:lineRule="auto"/>
        <w:ind w:hanging="360"/>
        <w:contextualSpacing/>
        <w:rPr>
          <w:i/>
          <w:color w:val="4F81BD"/>
        </w:rPr>
      </w:pPr>
      <w:r>
        <w:rPr>
          <w:rFonts w:ascii="Times New Roman" w:eastAsia="Times New Roman" w:hAnsi="Times New Roman" w:cs="Times New Roman"/>
          <w:i/>
          <w:color w:val="4F81BD"/>
        </w:rPr>
        <w:t>Utilities</w:t>
      </w:r>
    </w:p>
    <w:p w14:paraId="381A328E" w14:textId="77777777" w:rsidR="005A14E2" w:rsidRDefault="00B63C8D">
      <w:pPr>
        <w:pStyle w:val="Normal1"/>
        <w:spacing w:after="200" w:line="360" w:lineRule="auto"/>
        <w:ind w:left="720"/>
      </w:pPr>
      <w:r>
        <w:rPr>
          <w:rFonts w:ascii="Times New Roman" w:eastAsia="Times New Roman" w:hAnsi="Times New Roman" w:cs="Times New Roman"/>
        </w:rPr>
        <w:t>When designing the foundation design for the new addition building, the impact of the utilities’ locations will be considered but the exact locations will not be shown on the final drawings.</w:t>
      </w:r>
    </w:p>
    <w:p w14:paraId="60124820" w14:textId="77777777" w:rsidR="005A14E2" w:rsidRDefault="00B63C8D">
      <w:pPr>
        <w:pStyle w:val="Normal1"/>
        <w:numPr>
          <w:ilvl w:val="0"/>
          <w:numId w:val="5"/>
        </w:numPr>
        <w:spacing w:line="360" w:lineRule="auto"/>
        <w:ind w:hanging="360"/>
        <w:contextualSpacing/>
        <w:rPr>
          <w:i/>
          <w:color w:val="4F81BD"/>
        </w:rPr>
      </w:pPr>
      <w:r>
        <w:rPr>
          <w:rFonts w:ascii="Times New Roman" w:eastAsia="Times New Roman" w:hAnsi="Times New Roman" w:cs="Times New Roman"/>
          <w:i/>
          <w:color w:val="4F81BD"/>
        </w:rPr>
        <w:t>Permitting</w:t>
      </w:r>
    </w:p>
    <w:p w14:paraId="3865EBF6" w14:textId="77777777" w:rsidR="005A14E2" w:rsidRDefault="00B63C8D">
      <w:pPr>
        <w:pStyle w:val="Normal1"/>
        <w:spacing w:after="200" w:line="360" w:lineRule="auto"/>
        <w:ind w:left="720"/>
      </w:pPr>
      <w:r>
        <w:rPr>
          <w:rFonts w:ascii="Times New Roman" w:eastAsia="Times New Roman" w:hAnsi="Times New Roman" w:cs="Times New Roman"/>
        </w:rPr>
        <w:t>The City of Flagstaff requires several permits when constructing new buildings in their area. All of the permits will have to be considered before the construction phase begins. Permitting requirements will be done by others.</w:t>
      </w:r>
    </w:p>
    <w:p w14:paraId="391A0B44" w14:textId="77777777" w:rsidR="005A14E2" w:rsidRDefault="00B63C8D">
      <w:pPr>
        <w:pStyle w:val="Normal1"/>
        <w:numPr>
          <w:ilvl w:val="0"/>
          <w:numId w:val="9"/>
        </w:numPr>
        <w:spacing w:line="360" w:lineRule="auto"/>
        <w:ind w:hanging="360"/>
        <w:contextualSpacing/>
        <w:rPr>
          <w:i/>
          <w:color w:val="4F81BD"/>
        </w:rPr>
      </w:pPr>
      <w:r>
        <w:rPr>
          <w:rFonts w:ascii="Times New Roman" w:eastAsia="Times New Roman" w:hAnsi="Times New Roman" w:cs="Times New Roman"/>
          <w:i/>
          <w:color w:val="4F81BD"/>
        </w:rPr>
        <w:t>Americans with Disabilities Act (ADA)</w:t>
      </w:r>
    </w:p>
    <w:p w14:paraId="372F13CF" w14:textId="77777777" w:rsidR="005A14E2" w:rsidRDefault="00B63C8D">
      <w:pPr>
        <w:pStyle w:val="Normal1"/>
        <w:spacing w:after="200" w:line="360" w:lineRule="auto"/>
        <w:ind w:left="720"/>
      </w:pPr>
      <w:r>
        <w:rPr>
          <w:rFonts w:ascii="Times New Roman" w:eastAsia="Times New Roman" w:hAnsi="Times New Roman" w:cs="Times New Roman"/>
        </w:rPr>
        <w:t>Although the ADA standards must be followed when designing a building, these standards will not be incorporated into the structural design. However, the building design will include space for one elevator and one stair.</w:t>
      </w:r>
    </w:p>
    <w:p w14:paraId="2417B974" w14:textId="77777777" w:rsidR="005A14E2" w:rsidRDefault="00B63C8D">
      <w:pPr>
        <w:pStyle w:val="Heading1"/>
        <w:numPr>
          <w:ilvl w:val="0"/>
          <w:numId w:val="1"/>
        </w:numPr>
        <w:spacing w:line="360" w:lineRule="auto"/>
        <w:ind w:hanging="420"/>
        <w:rPr>
          <w:rFonts w:ascii="Times New Roman" w:eastAsia="Times New Roman" w:hAnsi="Times New Roman" w:cs="Times New Roman"/>
        </w:rPr>
      </w:pPr>
      <w:bookmarkStart w:id="34" w:name="h.3j2qqm3" w:colFirst="0" w:colLast="0"/>
      <w:bookmarkStart w:id="35" w:name="_Toc323796072"/>
      <w:bookmarkEnd w:id="34"/>
      <w:r>
        <w:rPr>
          <w:rFonts w:ascii="Times New Roman" w:eastAsia="Times New Roman" w:hAnsi="Times New Roman" w:cs="Times New Roman"/>
        </w:rPr>
        <w:t>Project Schedule</w:t>
      </w:r>
      <w:bookmarkEnd w:id="35"/>
    </w:p>
    <w:p w14:paraId="3D325508" w14:textId="0332C519" w:rsidR="005A14E2" w:rsidRDefault="00B63C8D">
      <w:pPr>
        <w:pStyle w:val="Normal1"/>
        <w:spacing w:line="360" w:lineRule="auto"/>
        <w:ind w:firstLine="720"/>
      </w:pPr>
      <w:r>
        <w:rPr>
          <w:rFonts w:ascii="Times New Roman" w:eastAsia="Times New Roman" w:hAnsi="Times New Roman" w:cs="Times New Roman"/>
        </w:rPr>
        <w:t xml:space="preserve">The project schedule with critical tasks, milestones and durations is shown in Figure 3.1. All the tasks will be completed in December 12, 2016. </w:t>
      </w:r>
      <w:r w:rsidR="00327815">
        <w:rPr>
          <w:rFonts w:ascii="Times New Roman" w:eastAsia="Times New Roman" w:hAnsi="Times New Roman" w:cs="Times New Roman"/>
        </w:rPr>
        <w:t>Site</w:t>
      </w:r>
      <w:r>
        <w:rPr>
          <w:rFonts w:ascii="Times New Roman" w:eastAsia="Times New Roman" w:hAnsi="Times New Roman" w:cs="Times New Roman"/>
        </w:rPr>
        <w:t xml:space="preserve"> selection is the first task, which begins on August 29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ends on September 5</w:t>
      </w:r>
      <w:r>
        <w:rPr>
          <w:rFonts w:ascii="Times New Roman" w:eastAsia="Times New Roman" w:hAnsi="Times New Roman" w:cs="Times New Roman"/>
          <w:vertAlign w:val="superscript"/>
        </w:rPr>
        <w:t>th</w:t>
      </w:r>
      <w:r w:rsidR="00327815">
        <w:rPr>
          <w:rFonts w:ascii="Times New Roman" w:eastAsia="Times New Roman" w:hAnsi="Times New Roman" w:cs="Times New Roman"/>
        </w:rPr>
        <w:t>. Surveying and design documents review</w:t>
      </w:r>
      <w:r>
        <w:rPr>
          <w:rFonts w:ascii="Times New Roman" w:eastAsia="Times New Roman" w:hAnsi="Times New Roman" w:cs="Times New Roman"/>
        </w:rPr>
        <w:t>, which are the second and third tasks, begin on September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end on September 9</w:t>
      </w:r>
      <w:r>
        <w:rPr>
          <w:rFonts w:ascii="Times New Roman" w:eastAsia="Times New Roman" w:hAnsi="Times New Roman" w:cs="Times New Roman"/>
          <w:vertAlign w:val="superscript"/>
        </w:rPr>
        <w:t>th</w:t>
      </w:r>
      <w:r>
        <w:rPr>
          <w:rFonts w:ascii="Times New Roman" w:eastAsia="Times New Roman" w:hAnsi="Times New Roman" w:cs="Times New Roman"/>
        </w:rPr>
        <w:t>. Then, the team will focus on the structural designs from September 16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to November 25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The structural </w:t>
      </w:r>
      <w:r w:rsidR="00327815">
        <w:rPr>
          <w:rFonts w:ascii="Times New Roman" w:eastAsia="Times New Roman" w:hAnsi="Times New Roman" w:cs="Times New Roman"/>
        </w:rPr>
        <w:t>design includes</w:t>
      </w:r>
      <w:r>
        <w:rPr>
          <w:rFonts w:ascii="Times New Roman" w:eastAsia="Times New Roman" w:hAnsi="Times New Roman" w:cs="Times New Roman"/>
        </w:rPr>
        <w:t xml:space="preserve"> building layouts, foundation plan and details, framing plan and details, and earth retention structure with details. Building layout starts on September 16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ends on September 23</w:t>
      </w:r>
      <w:r>
        <w:rPr>
          <w:rFonts w:ascii="Times New Roman" w:eastAsia="Times New Roman" w:hAnsi="Times New Roman" w:cs="Times New Roman"/>
          <w:vertAlign w:val="superscript"/>
        </w:rPr>
        <w:t>rd</w:t>
      </w:r>
      <w:r>
        <w:rPr>
          <w:rFonts w:ascii="Times New Roman" w:eastAsia="Times New Roman" w:hAnsi="Times New Roman" w:cs="Times New Roman"/>
        </w:rPr>
        <w:t>. Foundation plans and details starts on September 26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end on October 12</w:t>
      </w:r>
      <w:r>
        <w:rPr>
          <w:rFonts w:ascii="Times New Roman" w:eastAsia="Times New Roman" w:hAnsi="Times New Roman" w:cs="Times New Roman"/>
          <w:vertAlign w:val="superscript"/>
        </w:rPr>
        <w:t>th</w:t>
      </w:r>
      <w:r>
        <w:rPr>
          <w:rFonts w:ascii="Times New Roman" w:eastAsia="Times New Roman" w:hAnsi="Times New Roman" w:cs="Times New Roman"/>
        </w:rPr>
        <w:t>. Framing plans and details starts on October 13</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ends on November 15</w:t>
      </w:r>
      <w:r>
        <w:rPr>
          <w:rFonts w:ascii="Times New Roman" w:eastAsia="Times New Roman" w:hAnsi="Times New Roman" w:cs="Times New Roman"/>
          <w:vertAlign w:val="superscript"/>
        </w:rPr>
        <w:t>th</w:t>
      </w:r>
      <w:r>
        <w:rPr>
          <w:rFonts w:ascii="Times New Roman" w:eastAsia="Times New Roman" w:hAnsi="Times New Roman" w:cs="Times New Roman"/>
        </w:rPr>
        <w:t>. Finally, earth retention structural plans starts on November 16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ends at November 25</w:t>
      </w:r>
      <w:r>
        <w:rPr>
          <w:rFonts w:ascii="Times New Roman" w:eastAsia="Times New Roman" w:hAnsi="Times New Roman" w:cs="Times New Roman"/>
          <w:vertAlign w:val="superscript"/>
        </w:rPr>
        <w:t>th</w:t>
      </w:r>
      <w:r>
        <w:rPr>
          <w:rFonts w:ascii="Times New Roman" w:eastAsia="Times New Roman" w:hAnsi="Times New Roman" w:cs="Times New Roman"/>
        </w:rPr>
        <w:t>. During the period of structural design, construction cost estimates will also be conducted from September 20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to November 28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It is noted that the project management starts from the beginning and ends at the end of the semester, which includes team management, client management and deliverables. </w:t>
      </w:r>
    </w:p>
    <w:p w14:paraId="4EF4EF18" w14:textId="5F5EA1C1" w:rsidR="005A14E2" w:rsidRDefault="00B63C8D">
      <w:pPr>
        <w:pStyle w:val="Normal1"/>
        <w:keepNext/>
        <w:spacing w:line="360" w:lineRule="auto"/>
        <w:ind w:firstLine="720"/>
        <w:rPr>
          <w:noProof/>
        </w:rPr>
      </w:pPr>
      <w:r>
        <w:rPr>
          <w:rFonts w:ascii="Times New Roman" w:eastAsia="Times New Roman" w:hAnsi="Times New Roman" w:cs="Times New Roman"/>
        </w:rPr>
        <w:t>The critical path of the project consists of</w:t>
      </w:r>
      <w:r w:rsidR="008B76A7">
        <w:rPr>
          <w:rFonts w:ascii="Times New Roman" w:eastAsia="Times New Roman" w:hAnsi="Times New Roman" w:cs="Times New Roman"/>
        </w:rPr>
        <w:t xml:space="preserve"> all the tasks except the construction cost estimate task</w:t>
      </w:r>
      <w:r>
        <w:rPr>
          <w:rFonts w:ascii="Times New Roman" w:eastAsia="Times New Roman" w:hAnsi="Times New Roman" w:cs="Times New Roman"/>
        </w:rPr>
        <w:t>. The Gantt chart showing the entire project schedule is shown in Figure 3.1.</w:t>
      </w:r>
      <w:r>
        <w:rPr>
          <w:rFonts w:ascii="Times New Roman" w:eastAsia="Times New Roman" w:hAnsi="Times New Roman" w:cs="Times New Roman"/>
          <w:color w:val="FFFFFF"/>
          <w:sz w:val="2"/>
          <w:szCs w:val="2"/>
          <w:highlight w:val="black"/>
        </w:rPr>
        <w:t xml:space="preserve"> </w:t>
      </w:r>
      <w:r w:rsidR="006B422E" w:rsidRPr="006B422E">
        <w:rPr>
          <w:rFonts w:ascii="Times New Roman" w:eastAsia="Times New Roman" w:hAnsi="Times New Roman" w:cs="Times New Roman"/>
          <w:color w:val="FFFFFF"/>
          <w:sz w:val="2"/>
          <w:szCs w:val="2"/>
        </w:rPr>
        <w:t>Gantt Chart.jpg</w:t>
      </w:r>
    </w:p>
    <w:p w14:paraId="44899BEA" w14:textId="2404B46E" w:rsidR="006B422E" w:rsidRDefault="006B422E">
      <w:pPr>
        <w:pStyle w:val="Normal1"/>
        <w:spacing w:line="360" w:lineRule="auto"/>
      </w:pPr>
      <w:r>
        <w:rPr>
          <w:noProof/>
          <w:lang w:eastAsia="zh-CN"/>
        </w:rPr>
        <w:drawing>
          <wp:inline distT="0" distB="0" distL="0" distR="0" wp14:anchorId="638AA2DF" wp14:editId="77CA268E">
            <wp:extent cx="5728335" cy="2474595"/>
            <wp:effectExtent l="0" t="0" r="1206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t Chart.jpg"/>
                    <pic:cNvPicPr/>
                  </pic:nvPicPr>
                  <pic:blipFill>
                    <a:blip r:embed="rId17">
                      <a:extLst>
                        <a:ext uri="{28A0092B-C50C-407E-A947-70E740481C1C}">
                          <a14:useLocalDpi xmlns:a14="http://schemas.microsoft.com/office/drawing/2010/main" val="0"/>
                        </a:ext>
                      </a:extLst>
                    </a:blip>
                    <a:stretch>
                      <a:fillRect/>
                    </a:stretch>
                  </pic:blipFill>
                  <pic:spPr>
                    <a:xfrm>
                      <a:off x="0" y="0"/>
                      <a:ext cx="5728335" cy="2474595"/>
                    </a:xfrm>
                    <a:prstGeom prst="rect">
                      <a:avLst/>
                    </a:prstGeom>
                  </pic:spPr>
                </pic:pic>
              </a:graphicData>
            </a:graphic>
          </wp:inline>
        </w:drawing>
      </w:r>
    </w:p>
    <w:p w14:paraId="258547BC" w14:textId="77777777" w:rsidR="005A14E2" w:rsidRDefault="00B63C8D">
      <w:pPr>
        <w:pStyle w:val="Normal1"/>
        <w:spacing w:line="360" w:lineRule="auto"/>
      </w:pPr>
      <w:r>
        <w:rPr>
          <w:rFonts w:ascii="Times New Roman" w:eastAsia="Times New Roman" w:hAnsi="Times New Roman" w:cs="Times New Roman"/>
          <w:i/>
          <w:sz w:val="20"/>
          <w:szCs w:val="20"/>
        </w:rPr>
        <w:t>Figure 3.1 Gantt Chart</w:t>
      </w:r>
    </w:p>
    <w:p w14:paraId="051DACE0" w14:textId="77777777" w:rsidR="005A14E2" w:rsidRDefault="00B63C8D">
      <w:pPr>
        <w:pStyle w:val="Heading1"/>
        <w:numPr>
          <w:ilvl w:val="0"/>
          <w:numId w:val="1"/>
        </w:numPr>
        <w:spacing w:line="360" w:lineRule="auto"/>
        <w:ind w:hanging="420"/>
        <w:rPr>
          <w:rFonts w:ascii="Times New Roman" w:eastAsia="Times New Roman" w:hAnsi="Times New Roman" w:cs="Times New Roman"/>
        </w:rPr>
      </w:pPr>
      <w:bookmarkStart w:id="36" w:name="h.1y810tw" w:colFirst="0" w:colLast="0"/>
      <w:bookmarkStart w:id="37" w:name="_Toc323796073"/>
      <w:bookmarkEnd w:id="36"/>
      <w:r>
        <w:rPr>
          <w:rFonts w:ascii="Times New Roman" w:eastAsia="Times New Roman" w:hAnsi="Times New Roman" w:cs="Times New Roman"/>
        </w:rPr>
        <w:t>Staffing and Cost of Engineering Services</w:t>
      </w:r>
      <w:bookmarkEnd w:id="37"/>
    </w:p>
    <w:p w14:paraId="5E7DBBFB" w14:textId="77777777" w:rsidR="005A14E2" w:rsidRDefault="00B63C8D">
      <w:pPr>
        <w:pStyle w:val="Heading2"/>
        <w:spacing w:line="360" w:lineRule="auto"/>
      </w:pPr>
      <w:bookmarkStart w:id="38" w:name="h.4i7ojhp" w:colFirst="0" w:colLast="0"/>
      <w:bookmarkStart w:id="39" w:name="_Toc323796074"/>
      <w:bookmarkEnd w:id="38"/>
      <w:r>
        <w:rPr>
          <w:rFonts w:ascii="Times New Roman" w:eastAsia="Times New Roman" w:hAnsi="Times New Roman" w:cs="Times New Roman"/>
        </w:rPr>
        <w:t>4.1 Staff Plan</w:t>
      </w:r>
      <w:bookmarkEnd w:id="39"/>
    </w:p>
    <w:p w14:paraId="18A16547" w14:textId="77777777" w:rsidR="005A14E2" w:rsidRDefault="00B63C8D">
      <w:pPr>
        <w:pStyle w:val="Normal1"/>
        <w:spacing w:after="200" w:line="360" w:lineRule="auto"/>
      </w:pPr>
      <w:r>
        <w:rPr>
          <w:rFonts w:ascii="Times New Roman" w:eastAsia="Times New Roman" w:hAnsi="Times New Roman" w:cs="Times New Roman"/>
          <w:i/>
          <w:color w:val="4F81BD"/>
        </w:rPr>
        <w:t>4.1.1 Project Manager (PM):</w:t>
      </w:r>
    </w:p>
    <w:p w14:paraId="02B70726" w14:textId="77777777" w:rsidR="005A14E2" w:rsidRDefault="00B63C8D">
      <w:pPr>
        <w:pStyle w:val="Normal1"/>
        <w:spacing w:line="360" w:lineRule="auto"/>
      </w:pPr>
      <w:r>
        <w:rPr>
          <w:rFonts w:ascii="Times New Roman" w:eastAsia="Times New Roman" w:hAnsi="Times New Roman" w:cs="Times New Roman"/>
        </w:rPr>
        <w:t>The project manager is responsible for covering the project management tasks (e.g., keeping team members on schedule and updated on project progression), reviewing the work, regulations, and creating and editing design papers and presentations.</w:t>
      </w:r>
    </w:p>
    <w:p w14:paraId="4299F2AE" w14:textId="77777777" w:rsidR="005A14E2" w:rsidRDefault="005A14E2">
      <w:pPr>
        <w:pStyle w:val="Normal1"/>
        <w:spacing w:line="360" w:lineRule="auto"/>
      </w:pPr>
    </w:p>
    <w:p w14:paraId="26FFC7B2" w14:textId="77777777" w:rsidR="005A14E2" w:rsidRDefault="00B63C8D">
      <w:pPr>
        <w:pStyle w:val="Normal1"/>
        <w:spacing w:after="200" w:line="360" w:lineRule="auto"/>
      </w:pPr>
      <w:r>
        <w:rPr>
          <w:rFonts w:ascii="Times New Roman" w:eastAsia="Times New Roman" w:hAnsi="Times New Roman" w:cs="Times New Roman"/>
          <w:i/>
          <w:color w:val="4F81BD"/>
        </w:rPr>
        <w:t>4.1.2 Project Engineer (PE):</w:t>
      </w:r>
    </w:p>
    <w:p w14:paraId="3D9CB0E9" w14:textId="77777777" w:rsidR="005A14E2" w:rsidRDefault="00B63C8D">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 xml:space="preserve">This project engineer is responsible for designing the elements of each task of the project by using the RISA 3D software and helping other engineers with questions and problems. </w:t>
      </w:r>
    </w:p>
    <w:p w14:paraId="02043AC7" w14:textId="77777777" w:rsidR="00A704DF" w:rsidRDefault="00A704DF">
      <w:pPr>
        <w:pStyle w:val="Normal1"/>
        <w:spacing w:line="360" w:lineRule="auto"/>
        <w:rPr>
          <w:rFonts w:ascii="Times New Roman" w:eastAsia="Times New Roman" w:hAnsi="Times New Roman" w:cs="Times New Roman"/>
        </w:rPr>
      </w:pPr>
    </w:p>
    <w:p w14:paraId="774F9717" w14:textId="77777777" w:rsidR="00A704DF" w:rsidRDefault="00A704DF">
      <w:pPr>
        <w:pStyle w:val="Normal1"/>
        <w:spacing w:line="360" w:lineRule="auto"/>
        <w:rPr>
          <w:rFonts w:ascii="Times New Roman" w:eastAsia="Times New Roman" w:hAnsi="Times New Roman" w:cs="Times New Roman"/>
        </w:rPr>
      </w:pPr>
    </w:p>
    <w:p w14:paraId="43645368" w14:textId="77777777" w:rsidR="00A704DF" w:rsidRDefault="00A704DF">
      <w:pPr>
        <w:pStyle w:val="Normal1"/>
        <w:spacing w:line="360" w:lineRule="auto"/>
      </w:pPr>
    </w:p>
    <w:p w14:paraId="3F3BABCB" w14:textId="77777777" w:rsidR="005A14E2" w:rsidRDefault="005A14E2">
      <w:pPr>
        <w:pStyle w:val="Normal1"/>
        <w:spacing w:line="360" w:lineRule="auto"/>
      </w:pPr>
    </w:p>
    <w:p w14:paraId="6F3A59B8" w14:textId="04A885C5" w:rsidR="005A14E2" w:rsidRDefault="00843A2D">
      <w:pPr>
        <w:pStyle w:val="Normal1"/>
        <w:spacing w:after="200" w:line="360" w:lineRule="auto"/>
      </w:pPr>
      <w:r>
        <w:rPr>
          <w:rFonts w:ascii="Times New Roman" w:eastAsia="Times New Roman" w:hAnsi="Times New Roman" w:cs="Times New Roman"/>
          <w:i/>
          <w:color w:val="4F81BD"/>
        </w:rPr>
        <w:t>4.1.3</w:t>
      </w:r>
      <w:r w:rsidR="00B63C8D">
        <w:rPr>
          <w:rFonts w:ascii="Times New Roman" w:eastAsia="Times New Roman" w:hAnsi="Times New Roman" w:cs="Times New Roman"/>
          <w:i/>
          <w:color w:val="4F81BD"/>
        </w:rPr>
        <w:t xml:space="preserve"> Project Engineer (PE):</w:t>
      </w:r>
    </w:p>
    <w:p w14:paraId="2C90D2EB" w14:textId="77777777" w:rsidR="005A14E2" w:rsidRDefault="00B63C8D">
      <w:pPr>
        <w:pStyle w:val="Normal1"/>
        <w:spacing w:line="360" w:lineRule="auto"/>
      </w:pPr>
      <w:r>
        <w:rPr>
          <w:rFonts w:ascii="Times New Roman" w:eastAsia="Times New Roman" w:hAnsi="Times New Roman" w:cs="Times New Roman"/>
        </w:rPr>
        <w:t>This project engineer is responsible for the structural analysis, the engineering notebook and data collections. Structural Analyst must have a good understanding of structural members and building designs.</w:t>
      </w:r>
    </w:p>
    <w:p w14:paraId="0865348C" w14:textId="77777777" w:rsidR="005A14E2" w:rsidRDefault="005A14E2">
      <w:pPr>
        <w:pStyle w:val="Normal1"/>
        <w:spacing w:line="360" w:lineRule="auto"/>
      </w:pPr>
    </w:p>
    <w:p w14:paraId="2D9DA6A4" w14:textId="77777777" w:rsidR="005A14E2" w:rsidRDefault="00B63C8D">
      <w:pPr>
        <w:pStyle w:val="Normal1"/>
        <w:spacing w:after="200" w:line="360" w:lineRule="auto"/>
      </w:pPr>
      <w:r>
        <w:rPr>
          <w:rFonts w:ascii="Times New Roman" w:eastAsia="Times New Roman" w:hAnsi="Times New Roman" w:cs="Times New Roman"/>
          <w:i/>
          <w:color w:val="4F81BD"/>
        </w:rPr>
        <w:t>4.1.4 AutoCAD Design Manager (CADDM):</w:t>
      </w:r>
    </w:p>
    <w:p w14:paraId="140EBBDF" w14:textId="77777777" w:rsidR="005A14E2" w:rsidRDefault="00B63C8D">
      <w:pPr>
        <w:pStyle w:val="Normal1"/>
        <w:spacing w:line="360" w:lineRule="auto"/>
      </w:pPr>
      <w:r>
        <w:rPr>
          <w:rFonts w:ascii="Times New Roman" w:eastAsia="Times New Roman" w:hAnsi="Times New Roman" w:cs="Times New Roman"/>
        </w:rPr>
        <w:t>The AutoCAD design engineer is responsible for inputting and managing data in AutoCAD 2015, Microsoft Word and excel. The AutoCAD design manager will have a good understanding and experience with using CAD drawings.</w:t>
      </w:r>
    </w:p>
    <w:p w14:paraId="144A08C5" w14:textId="77777777" w:rsidR="005A14E2" w:rsidRDefault="005A14E2">
      <w:pPr>
        <w:pStyle w:val="Normal1"/>
        <w:spacing w:line="360" w:lineRule="auto"/>
      </w:pPr>
    </w:p>
    <w:p w14:paraId="773F2E3A" w14:textId="77777777" w:rsidR="005A14E2" w:rsidRDefault="00B63C8D">
      <w:pPr>
        <w:pStyle w:val="Heading2"/>
        <w:spacing w:line="360" w:lineRule="auto"/>
      </w:pPr>
      <w:bookmarkStart w:id="40" w:name="h.2xcytpi" w:colFirst="0" w:colLast="0"/>
      <w:bookmarkStart w:id="41" w:name="_Toc323796075"/>
      <w:bookmarkEnd w:id="40"/>
      <w:r>
        <w:rPr>
          <w:rFonts w:ascii="Times New Roman" w:eastAsia="Times New Roman" w:hAnsi="Times New Roman" w:cs="Times New Roman"/>
        </w:rPr>
        <w:t>4.2 Cost Estimate for Engineering Services</w:t>
      </w:r>
      <w:bookmarkEnd w:id="41"/>
    </w:p>
    <w:p w14:paraId="4DDD5DE8" w14:textId="77777777" w:rsidR="005A14E2" w:rsidRDefault="00B63C8D">
      <w:pPr>
        <w:pStyle w:val="Normal1"/>
        <w:spacing w:after="200" w:line="360" w:lineRule="auto"/>
      </w:pPr>
      <w:r>
        <w:rPr>
          <w:rFonts w:ascii="Times New Roman" w:eastAsia="Times New Roman" w:hAnsi="Times New Roman" w:cs="Times New Roman"/>
          <w:i/>
          <w:color w:val="4F81BD"/>
        </w:rPr>
        <w:t>4.2.1 Person-Hour Breakdown</w:t>
      </w:r>
    </w:p>
    <w:p w14:paraId="40686A6B" w14:textId="77777777" w:rsidR="005A14E2" w:rsidRDefault="00B63C8D">
      <w:pPr>
        <w:pStyle w:val="Normal1"/>
        <w:spacing w:after="200" w:line="360" w:lineRule="auto"/>
      </w:pPr>
      <w:r>
        <w:rPr>
          <w:rFonts w:ascii="Times New Roman" w:eastAsia="Times New Roman" w:hAnsi="Times New Roman" w:cs="Times New Roman"/>
        </w:rPr>
        <w:t xml:space="preserve">The overall project has been separated into 8 general tasks. The working hours for the PM, PEs and CADDM are shown in Table 4.1. </w:t>
      </w:r>
    </w:p>
    <w:p w14:paraId="00C75C3F" w14:textId="77777777" w:rsidR="005A14E2" w:rsidRDefault="00B63C8D">
      <w:pPr>
        <w:pStyle w:val="Normal1"/>
        <w:spacing w:after="200" w:line="360" w:lineRule="auto"/>
      </w:pPr>
      <w:r>
        <w:rPr>
          <w:rFonts w:ascii="Times New Roman" w:eastAsia="Times New Roman" w:hAnsi="Times New Roman" w:cs="Times New Roman"/>
          <w:i/>
          <w:sz w:val="20"/>
          <w:szCs w:val="20"/>
        </w:rPr>
        <w:t>Table 4.1: Hourly Breakdown for each positions</w:t>
      </w:r>
    </w:p>
    <w:tbl>
      <w:tblPr>
        <w:tblStyle w:val="a"/>
        <w:tblW w:w="6495" w:type="dxa"/>
        <w:tblBorders>
          <w:top w:val="nil"/>
          <w:left w:val="nil"/>
          <w:bottom w:val="nil"/>
          <w:right w:val="nil"/>
          <w:insideH w:val="nil"/>
          <w:insideV w:val="nil"/>
        </w:tblBorders>
        <w:tblLayout w:type="fixed"/>
        <w:tblLook w:val="0600" w:firstRow="0" w:lastRow="0" w:firstColumn="0" w:lastColumn="0" w:noHBand="1" w:noVBand="1"/>
      </w:tblPr>
      <w:tblGrid>
        <w:gridCol w:w="2490"/>
        <w:gridCol w:w="1140"/>
        <w:gridCol w:w="1335"/>
        <w:gridCol w:w="1530"/>
      </w:tblGrid>
      <w:tr w:rsidR="005A14E2" w14:paraId="436D2BCB" w14:textId="77777777">
        <w:tc>
          <w:tcPr>
            <w:tcW w:w="2490" w:type="dxa"/>
            <w:tcBorders>
              <w:top w:val="single" w:sz="8" w:space="0" w:color="FFFFFF"/>
              <w:left w:val="single" w:sz="8" w:space="0" w:color="FFFFFF"/>
              <w:bottom w:val="single" w:sz="24" w:space="0" w:color="FFFFFF"/>
              <w:right w:val="single" w:sz="8" w:space="0" w:color="FFFFFF"/>
            </w:tcBorders>
            <w:shd w:val="clear" w:color="auto" w:fill="94B6D2"/>
            <w:tcMar>
              <w:top w:w="80" w:type="dxa"/>
              <w:left w:w="140" w:type="dxa"/>
              <w:bottom w:w="80" w:type="dxa"/>
              <w:right w:w="140" w:type="dxa"/>
            </w:tcMar>
          </w:tcPr>
          <w:p w14:paraId="7B2A9A66" w14:textId="77777777" w:rsidR="005A14E2" w:rsidRDefault="00B63C8D">
            <w:pPr>
              <w:pStyle w:val="Normal1"/>
              <w:widowControl w:val="0"/>
              <w:spacing w:line="276" w:lineRule="auto"/>
            </w:pPr>
            <w:r>
              <w:rPr>
                <w:rFonts w:ascii="Times New Roman" w:eastAsia="Times New Roman" w:hAnsi="Times New Roman" w:cs="Times New Roman"/>
                <w:b/>
                <w:sz w:val="28"/>
                <w:szCs w:val="28"/>
                <w:shd w:val="clear" w:color="auto" w:fill="94B6D2"/>
              </w:rPr>
              <w:t>Task</w:t>
            </w:r>
          </w:p>
        </w:tc>
        <w:tc>
          <w:tcPr>
            <w:tcW w:w="1140" w:type="dxa"/>
            <w:tcBorders>
              <w:top w:val="single" w:sz="8" w:space="0" w:color="FFFFFF"/>
              <w:bottom w:val="single" w:sz="24" w:space="0" w:color="FFFFFF"/>
              <w:right w:val="single" w:sz="8" w:space="0" w:color="FFFFFF"/>
            </w:tcBorders>
            <w:shd w:val="clear" w:color="auto" w:fill="94B6D2"/>
            <w:tcMar>
              <w:top w:w="80" w:type="dxa"/>
              <w:left w:w="140" w:type="dxa"/>
              <w:bottom w:w="80" w:type="dxa"/>
              <w:right w:w="140" w:type="dxa"/>
            </w:tcMar>
          </w:tcPr>
          <w:p w14:paraId="2C724021" w14:textId="77777777" w:rsidR="005A14E2" w:rsidRDefault="00B63C8D">
            <w:pPr>
              <w:pStyle w:val="Normal1"/>
              <w:widowControl w:val="0"/>
              <w:spacing w:line="276" w:lineRule="auto"/>
            </w:pPr>
            <w:r>
              <w:rPr>
                <w:rFonts w:ascii="Times New Roman" w:eastAsia="Times New Roman" w:hAnsi="Times New Roman" w:cs="Times New Roman"/>
                <w:b/>
                <w:sz w:val="28"/>
                <w:szCs w:val="28"/>
                <w:shd w:val="clear" w:color="auto" w:fill="94B6D2"/>
              </w:rPr>
              <w:t>PM Hours</w:t>
            </w:r>
          </w:p>
        </w:tc>
        <w:tc>
          <w:tcPr>
            <w:tcW w:w="1335" w:type="dxa"/>
            <w:tcBorders>
              <w:top w:val="single" w:sz="8" w:space="0" w:color="FFFFFF"/>
              <w:bottom w:val="single" w:sz="24" w:space="0" w:color="FFFFFF"/>
              <w:right w:val="single" w:sz="8" w:space="0" w:color="FFFFFF"/>
            </w:tcBorders>
            <w:shd w:val="clear" w:color="auto" w:fill="94B6D2"/>
            <w:tcMar>
              <w:top w:w="80" w:type="dxa"/>
              <w:left w:w="140" w:type="dxa"/>
              <w:bottom w:w="80" w:type="dxa"/>
              <w:right w:w="140" w:type="dxa"/>
            </w:tcMar>
          </w:tcPr>
          <w:p w14:paraId="361307C8" w14:textId="77777777" w:rsidR="005A14E2" w:rsidRDefault="00B63C8D">
            <w:pPr>
              <w:pStyle w:val="Normal1"/>
              <w:widowControl w:val="0"/>
              <w:spacing w:line="276" w:lineRule="auto"/>
            </w:pPr>
            <w:r>
              <w:rPr>
                <w:rFonts w:ascii="Times New Roman" w:eastAsia="Times New Roman" w:hAnsi="Times New Roman" w:cs="Times New Roman"/>
                <w:b/>
                <w:sz w:val="28"/>
                <w:szCs w:val="28"/>
                <w:shd w:val="clear" w:color="auto" w:fill="94B6D2"/>
              </w:rPr>
              <w:t>PE</w:t>
            </w:r>
          </w:p>
          <w:p w14:paraId="131E5CAD" w14:textId="77777777" w:rsidR="005A14E2" w:rsidRDefault="00B63C8D">
            <w:pPr>
              <w:pStyle w:val="Normal1"/>
              <w:widowControl w:val="0"/>
              <w:spacing w:line="276" w:lineRule="auto"/>
            </w:pPr>
            <w:r>
              <w:rPr>
                <w:rFonts w:ascii="Times New Roman" w:eastAsia="Times New Roman" w:hAnsi="Times New Roman" w:cs="Times New Roman"/>
                <w:b/>
                <w:sz w:val="28"/>
                <w:szCs w:val="28"/>
                <w:shd w:val="clear" w:color="auto" w:fill="94B6D2"/>
              </w:rPr>
              <w:t>Hours</w:t>
            </w:r>
          </w:p>
        </w:tc>
        <w:tc>
          <w:tcPr>
            <w:tcW w:w="1530" w:type="dxa"/>
            <w:tcBorders>
              <w:top w:val="single" w:sz="8" w:space="0" w:color="FFFFFF"/>
              <w:bottom w:val="single" w:sz="24" w:space="0" w:color="FFFFFF"/>
              <w:right w:val="single" w:sz="8" w:space="0" w:color="FFFFFF"/>
            </w:tcBorders>
            <w:shd w:val="clear" w:color="auto" w:fill="94B6D2"/>
            <w:tcMar>
              <w:top w:w="80" w:type="dxa"/>
              <w:left w:w="140" w:type="dxa"/>
              <w:bottom w:w="80" w:type="dxa"/>
              <w:right w:w="140" w:type="dxa"/>
            </w:tcMar>
          </w:tcPr>
          <w:p w14:paraId="0ED6043C" w14:textId="77777777" w:rsidR="005A14E2" w:rsidRDefault="00B63C8D">
            <w:pPr>
              <w:pStyle w:val="Normal1"/>
              <w:widowControl w:val="0"/>
              <w:spacing w:line="276" w:lineRule="auto"/>
            </w:pPr>
            <w:r>
              <w:rPr>
                <w:rFonts w:ascii="Times New Roman" w:eastAsia="Times New Roman" w:hAnsi="Times New Roman" w:cs="Times New Roman"/>
                <w:b/>
                <w:sz w:val="28"/>
                <w:szCs w:val="28"/>
                <w:shd w:val="clear" w:color="auto" w:fill="94B6D2"/>
              </w:rPr>
              <w:t>CADDM Hours</w:t>
            </w:r>
          </w:p>
        </w:tc>
      </w:tr>
      <w:tr w:rsidR="005A14E2" w14:paraId="271BB2AA" w14:textId="77777777">
        <w:tc>
          <w:tcPr>
            <w:tcW w:w="2490" w:type="dxa"/>
            <w:tcBorders>
              <w:left w:val="single" w:sz="8" w:space="0" w:color="FFFFFF"/>
              <w:bottom w:val="single" w:sz="8" w:space="0" w:color="FFFFFF"/>
              <w:right w:val="single" w:sz="8" w:space="0" w:color="FFFFFF"/>
            </w:tcBorders>
            <w:shd w:val="clear" w:color="auto" w:fill="DCE5EE"/>
            <w:tcMar>
              <w:top w:w="80" w:type="dxa"/>
              <w:left w:w="140" w:type="dxa"/>
              <w:bottom w:w="80" w:type="dxa"/>
              <w:right w:w="140" w:type="dxa"/>
            </w:tcMar>
          </w:tcPr>
          <w:p w14:paraId="4E35D4DA"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DCE5EE"/>
              </w:rPr>
              <w:t>Task 1.0 Site Selection</w:t>
            </w:r>
          </w:p>
        </w:tc>
        <w:tc>
          <w:tcPr>
            <w:tcW w:w="1140" w:type="dxa"/>
            <w:tcBorders>
              <w:bottom w:val="single" w:sz="8" w:space="0" w:color="FFFFFF"/>
              <w:right w:val="single" w:sz="8" w:space="0" w:color="FFFFFF"/>
            </w:tcBorders>
            <w:shd w:val="clear" w:color="auto" w:fill="DCE5EE"/>
            <w:tcMar>
              <w:top w:w="80" w:type="dxa"/>
              <w:left w:w="140" w:type="dxa"/>
              <w:bottom w:w="80" w:type="dxa"/>
              <w:right w:w="140" w:type="dxa"/>
            </w:tcMar>
          </w:tcPr>
          <w:p w14:paraId="02337B54"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DCE5EE"/>
              </w:rPr>
              <w:t>16</w:t>
            </w:r>
          </w:p>
        </w:tc>
        <w:tc>
          <w:tcPr>
            <w:tcW w:w="1335" w:type="dxa"/>
            <w:tcBorders>
              <w:bottom w:val="single" w:sz="8" w:space="0" w:color="FFFFFF"/>
              <w:right w:val="single" w:sz="8" w:space="0" w:color="FFFFFF"/>
            </w:tcBorders>
            <w:shd w:val="clear" w:color="auto" w:fill="DCE5EE"/>
            <w:tcMar>
              <w:top w:w="80" w:type="dxa"/>
              <w:left w:w="140" w:type="dxa"/>
              <w:bottom w:w="80" w:type="dxa"/>
              <w:right w:w="140" w:type="dxa"/>
            </w:tcMar>
          </w:tcPr>
          <w:p w14:paraId="0C0EE79D"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DCE5EE"/>
              </w:rPr>
              <w:t>24</w:t>
            </w:r>
          </w:p>
        </w:tc>
        <w:tc>
          <w:tcPr>
            <w:tcW w:w="1530" w:type="dxa"/>
            <w:tcBorders>
              <w:bottom w:val="single" w:sz="8" w:space="0" w:color="FFFFFF"/>
              <w:right w:val="single" w:sz="8" w:space="0" w:color="FFFFFF"/>
            </w:tcBorders>
            <w:shd w:val="clear" w:color="auto" w:fill="DCE5EE"/>
            <w:tcMar>
              <w:top w:w="80" w:type="dxa"/>
              <w:left w:w="140" w:type="dxa"/>
              <w:bottom w:w="80" w:type="dxa"/>
              <w:right w:w="140" w:type="dxa"/>
            </w:tcMar>
          </w:tcPr>
          <w:p w14:paraId="32D817F4"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DCE5EE"/>
              </w:rPr>
              <w:t>10</w:t>
            </w:r>
          </w:p>
        </w:tc>
      </w:tr>
      <w:tr w:rsidR="005A14E2" w14:paraId="4C9F73C1" w14:textId="77777777">
        <w:tc>
          <w:tcPr>
            <w:tcW w:w="2490" w:type="dxa"/>
            <w:tcBorders>
              <w:left w:val="single" w:sz="8" w:space="0" w:color="FFFFFF"/>
              <w:bottom w:val="single" w:sz="8" w:space="0" w:color="FFFFFF"/>
              <w:right w:val="single" w:sz="8" w:space="0" w:color="FFFFFF"/>
            </w:tcBorders>
            <w:shd w:val="clear" w:color="auto" w:fill="EFF3F7"/>
            <w:tcMar>
              <w:top w:w="80" w:type="dxa"/>
              <w:left w:w="140" w:type="dxa"/>
              <w:bottom w:w="80" w:type="dxa"/>
              <w:right w:w="140" w:type="dxa"/>
            </w:tcMar>
          </w:tcPr>
          <w:p w14:paraId="6CA1F5D7"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EFF3F7"/>
              </w:rPr>
              <w:t>Task 2.0 Geotechnical Evaluation</w:t>
            </w:r>
          </w:p>
        </w:tc>
        <w:tc>
          <w:tcPr>
            <w:tcW w:w="1140" w:type="dxa"/>
            <w:tcBorders>
              <w:bottom w:val="single" w:sz="8" w:space="0" w:color="FFFFFF"/>
              <w:right w:val="single" w:sz="8" w:space="0" w:color="FFFFFF"/>
            </w:tcBorders>
            <w:shd w:val="clear" w:color="auto" w:fill="EFF3F7"/>
            <w:tcMar>
              <w:top w:w="80" w:type="dxa"/>
              <w:left w:w="140" w:type="dxa"/>
              <w:bottom w:w="80" w:type="dxa"/>
              <w:right w:w="140" w:type="dxa"/>
            </w:tcMar>
          </w:tcPr>
          <w:p w14:paraId="1C6125A4"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EFF3F7"/>
              </w:rPr>
              <w:t>10</w:t>
            </w:r>
          </w:p>
        </w:tc>
        <w:tc>
          <w:tcPr>
            <w:tcW w:w="1335" w:type="dxa"/>
            <w:tcBorders>
              <w:bottom w:val="single" w:sz="8" w:space="0" w:color="FFFFFF"/>
              <w:right w:val="single" w:sz="8" w:space="0" w:color="FFFFFF"/>
            </w:tcBorders>
            <w:shd w:val="clear" w:color="auto" w:fill="EFF3F7"/>
            <w:tcMar>
              <w:top w:w="80" w:type="dxa"/>
              <w:left w:w="140" w:type="dxa"/>
              <w:bottom w:w="80" w:type="dxa"/>
              <w:right w:w="140" w:type="dxa"/>
            </w:tcMar>
          </w:tcPr>
          <w:p w14:paraId="55EDCF6E"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EFF3F7"/>
              </w:rPr>
              <w:t>24</w:t>
            </w:r>
          </w:p>
        </w:tc>
        <w:tc>
          <w:tcPr>
            <w:tcW w:w="1530" w:type="dxa"/>
            <w:tcBorders>
              <w:bottom w:val="single" w:sz="8" w:space="0" w:color="FFFFFF"/>
              <w:right w:val="single" w:sz="8" w:space="0" w:color="FFFFFF"/>
            </w:tcBorders>
            <w:shd w:val="clear" w:color="auto" w:fill="EFF3F7"/>
            <w:tcMar>
              <w:top w:w="80" w:type="dxa"/>
              <w:left w:w="140" w:type="dxa"/>
              <w:bottom w:w="80" w:type="dxa"/>
              <w:right w:w="140" w:type="dxa"/>
            </w:tcMar>
          </w:tcPr>
          <w:p w14:paraId="1F3B9A69"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EFF3F7"/>
              </w:rPr>
              <w:t>10</w:t>
            </w:r>
          </w:p>
        </w:tc>
      </w:tr>
      <w:tr w:rsidR="005A14E2" w14:paraId="02575891" w14:textId="77777777">
        <w:tc>
          <w:tcPr>
            <w:tcW w:w="2490" w:type="dxa"/>
            <w:tcBorders>
              <w:left w:val="single" w:sz="8" w:space="0" w:color="FFFFFF"/>
              <w:bottom w:val="single" w:sz="8" w:space="0" w:color="FFFFFF"/>
              <w:right w:val="single" w:sz="8" w:space="0" w:color="FFFFFF"/>
            </w:tcBorders>
            <w:shd w:val="clear" w:color="auto" w:fill="DCE5EE"/>
            <w:tcMar>
              <w:top w:w="80" w:type="dxa"/>
              <w:left w:w="140" w:type="dxa"/>
              <w:bottom w:w="80" w:type="dxa"/>
              <w:right w:w="140" w:type="dxa"/>
            </w:tcMar>
          </w:tcPr>
          <w:p w14:paraId="1C288324"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DCE5EE"/>
              </w:rPr>
              <w:t>Task 3.0 Codes and Design Standards</w:t>
            </w:r>
          </w:p>
        </w:tc>
        <w:tc>
          <w:tcPr>
            <w:tcW w:w="1140" w:type="dxa"/>
            <w:tcBorders>
              <w:bottom w:val="single" w:sz="8" w:space="0" w:color="FFFFFF"/>
              <w:right w:val="single" w:sz="8" w:space="0" w:color="FFFFFF"/>
            </w:tcBorders>
            <w:shd w:val="clear" w:color="auto" w:fill="DCE5EE"/>
            <w:tcMar>
              <w:top w:w="80" w:type="dxa"/>
              <w:left w:w="140" w:type="dxa"/>
              <w:bottom w:w="80" w:type="dxa"/>
              <w:right w:w="140" w:type="dxa"/>
            </w:tcMar>
          </w:tcPr>
          <w:p w14:paraId="593BAF41"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DCE5EE"/>
              </w:rPr>
              <w:t>12</w:t>
            </w:r>
          </w:p>
        </w:tc>
        <w:tc>
          <w:tcPr>
            <w:tcW w:w="1335" w:type="dxa"/>
            <w:tcBorders>
              <w:bottom w:val="single" w:sz="8" w:space="0" w:color="FFFFFF"/>
              <w:right w:val="single" w:sz="8" w:space="0" w:color="FFFFFF"/>
            </w:tcBorders>
            <w:shd w:val="clear" w:color="auto" w:fill="DCE5EE"/>
            <w:tcMar>
              <w:top w:w="80" w:type="dxa"/>
              <w:left w:w="140" w:type="dxa"/>
              <w:bottom w:w="80" w:type="dxa"/>
              <w:right w:w="140" w:type="dxa"/>
            </w:tcMar>
          </w:tcPr>
          <w:p w14:paraId="61BF2CC6"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DCE5EE"/>
              </w:rPr>
              <w:t>24</w:t>
            </w:r>
          </w:p>
        </w:tc>
        <w:tc>
          <w:tcPr>
            <w:tcW w:w="1530" w:type="dxa"/>
            <w:tcBorders>
              <w:bottom w:val="single" w:sz="8" w:space="0" w:color="FFFFFF"/>
              <w:right w:val="single" w:sz="8" w:space="0" w:color="FFFFFF"/>
            </w:tcBorders>
            <w:shd w:val="clear" w:color="auto" w:fill="DCE5EE"/>
            <w:tcMar>
              <w:top w:w="80" w:type="dxa"/>
              <w:left w:w="140" w:type="dxa"/>
              <w:bottom w:w="80" w:type="dxa"/>
              <w:right w:w="140" w:type="dxa"/>
            </w:tcMar>
          </w:tcPr>
          <w:p w14:paraId="7E2591CD"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DCE5EE"/>
              </w:rPr>
              <w:t>12</w:t>
            </w:r>
          </w:p>
        </w:tc>
      </w:tr>
      <w:tr w:rsidR="005A14E2" w14:paraId="6E55CBDC" w14:textId="77777777">
        <w:tc>
          <w:tcPr>
            <w:tcW w:w="2490" w:type="dxa"/>
            <w:tcBorders>
              <w:left w:val="single" w:sz="8" w:space="0" w:color="FFFFFF"/>
              <w:bottom w:val="single" w:sz="8" w:space="0" w:color="FFFFFF"/>
              <w:right w:val="single" w:sz="8" w:space="0" w:color="FFFFFF"/>
            </w:tcBorders>
            <w:shd w:val="clear" w:color="auto" w:fill="EFF3F7"/>
            <w:tcMar>
              <w:top w:w="80" w:type="dxa"/>
              <w:left w:w="140" w:type="dxa"/>
              <w:bottom w:w="80" w:type="dxa"/>
              <w:right w:w="140" w:type="dxa"/>
            </w:tcMar>
          </w:tcPr>
          <w:p w14:paraId="6BED6626"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EFF3F7"/>
              </w:rPr>
              <w:t>Task 4.0 Structural Design</w:t>
            </w:r>
          </w:p>
        </w:tc>
        <w:tc>
          <w:tcPr>
            <w:tcW w:w="1140" w:type="dxa"/>
            <w:tcBorders>
              <w:bottom w:val="single" w:sz="8" w:space="0" w:color="FFFFFF"/>
              <w:right w:val="single" w:sz="8" w:space="0" w:color="FFFFFF"/>
            </w:tcBorders>
            <w:shd w:val="clear" w:color="auto" w:fill="EFF3F7"/>
            <w:tcMar>
              <w:top w:w="80" w:type="dxa"/>
              <w:left w:w="140" w:type="dxa"/>
              <w:bottom w:w="80" w:type="dxa"/>
              <w:right w:w="140" w:type="dxa"/>
            </w:tcMar>
          </w:tcPr>
          <w:p w14:paraId="0D74B7D8"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EFF3F7"/>
              </w:rPr>
              <w:t>124</w:t>
            </w:r>
          </w:p>
        </w:tc>
        <w:tc>
          <w:tcPr>
            <w:tcW w:w="1335" w:type="dxa"/>
            <w:tcBorders>
              <w:bottom w:val="single" w:sz="8" w:space="0" w:color="FFFFFF"/>
              <w:right w:val="single" w:sz="8" w:space="0" w:color="FFFFFF"/>
            </w:tcBorders>
            <w:shd w:val="clear" w:color="auto" w:fill="EFF3F7"/>
            <w:tcMar>
              <w:top w:w="80" w:type="dxa"/>
              <w:left w:w="140" w:type="dxa"/>
              <w:bottom w:w="80" w:type="dxa"/>
              <w:right w:w="140" w:type="dxa"/>
            </w:tcMar>
          </w:tcPr>
          <w:p w14:paraId="51BDA392"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EFF3F7"/>
              </w:rPr>
              <w:t>240</w:t>
            </w:r>
          </w:p>
        </w:tc>
        <w:tc>
          <w:tcPr>
            <w:tcW w:w="1530" w:type="dxa"/>
            <w:tcBorders>
              <w:bottom w:val="single" w:sz="8" w:space="0" w:color="FFFFFF"/>
              <w:right w:val="single" w:sz="8" w:space="0" w:color="FFFFFF"/>
            </w:tcBorders>
            <w:shd w:val="clear" w:color="auto" w:fill="EFF3F7"/>
            <w:tcMar>
              <w:top w:w="80" w:type="dxa"/>
              <w:left w:w="140" w:type="dxa"/>
              <w:bottom w:w="80" w:type="dxa"/>
              <w:right w:w="140" w:type="dxa"/>
            </w:tcMar>
          </w:tcPr>
          <w:p w14:paraId="73390A87"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EFF3F7"/>
              </w:rPr>
              <w:t>128</w:t>
            </w:r>
          </w:p>
        </w:tc>
      </w:tr>
      <w:tr w:rsidR="005A14E2" w14:paraId="4CACFB7F" w14:textId="77777777">
        <w:tc>
          <w:tcPr>
            <w:tcW w:w="2490" w:type="dxa"/>
            <w:tcBorders>
              <w:left w:val="single" w:sz="8" w:space="0" w:color="FFFFFF"/>
              <w:bottom w:val="single" w:sz="8" w:space="0" w:color="FFFFFF"/>
              <w:right w:val="single" w:sz="8" w:space="0" w:color="FFFFFF"/>
            </w:tcBorders>
            <w:shd w:val="clear" w:color="auto" w:fill="DCE5EE"/>
            <w:tcMar>
              <w:top w:w="80" w:type="dxa"/>
              <w:left w:w="140" w:type="dxa"/>
              <w:bottom w:w="80" w:type="dxa"/>
              <w:right w:w="140" w:type="dxa"/>
            </w:tcMar>
          </w:tcPr>
          <w:p w14:paraId="6C7AA9A2"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DCE5EE"/>
              </w:rPr>
              <w:t>Task 5.0 Construction Cost Estimate</w:t>
            </w:r>
          </w:p>
        </w:tc>
        <w:tc>
          <w:tcPr>
            <w:tcW w:w="1140" w:type="dxa"/>
            <w:tcBorders>
              <w:bottom w:val="single" w:sz="8" w:space="0" w:color="FFFFFF"/>
              <w:right w:val="single" w:sz="8" w:space="0" w:color="FFFFFF"/>
            </w:tcBorders>
            <w:shd w:val="clear" w:color="auto" w:fill="DCE5EE"/>
            <w:tcMar>
              <w:top w:w="80" w:type="dxa"/>
              <w:left w:w="140" w:type="dxa"/>
              <w:bottom w:w="80" w:type="dxa"/>
              <w:right w:w="140" w:type="dxa"/>
            </w:tcMar>
          </w:tcPr>
          <w:p w14:paraId="38CAAFA7"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DCE5EE"/>
              </w:rPr>
              <w:t>10</w:t>
            </w:r>
          </w:p>
        </w:tc>
        <w:tc>
          <w:tcPr>
            <w:tcW w:w="1335" w:type="dxa"/>
            <w:tcBorders>
              <w:bottom w:val="single" w:sz="8" w:space="0" w:color="FFFFFF"/>
              <w:right w:val="single" w:sz="8" w:space="0" w:color="FFFFFF"/>
            </w:tcBorders>
            <w:shd w:val="clear" w:color="auto" w:fill="DCE5EE"/>
            <w:tcMar>
              <w:top w:w="80" w:type="dxa"/>
              <w:left w:w="140" w:type="dxa"/>
              <w:bottom w:w="80" w:type="dxa"/>
              <w:right w:w="140" w:type="dxa"/>
            </w:tcMar>
          </w:tcPr>
          <w:p w14:paraId="52C160A0"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DCE5EE"/>
              </w:rPr>
              <w:t>28</w:t>
            </w:r>
          </w:p>
        </w:tc>
        <w:tc>
          <w:tcPr>
            <w:tcW w:w="1530" w:type="dxa"/>
            <w:tcBorders>
              <w:bottom w:val="single" w:sz="8" w:space="0" w:color="FFFFFF"/>
              <w:right w:val="single" w:sz="8" w:space="0" w:color="FFFFFF"/>
            </w:tcBorders>
            <w:shd w:val="clear" w:color="auto" w:fill="DCE5EE"/>
            <w:tcMar>
              <w:top w:w="80" w:type="dxa"/>
              <w:left w:w="140" w:type="dxa"/>
              <w:bottom w:w="80" w:type="dxa"/>
              <w:right w:w="140" w:type="dxa"/>
            </w:tcMar>
          </w:tcPr>
          <w:p w14:paraId="5FA4B47D"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DCE5EE"/>
              </w:rPr>
              <w:t>10</w:t>
            </w:r>
          </w:p>
        </w:tc>
      </w:tr>
      <w:tr w:rsidR="005A14E2" w14:paraId="06058C74" w14:textId="77777777">
        <w:tc>
          <w:tcPr>
            <w:tcW w:w="2490" w:type="dxa"/>
            <w:tcBorders>
              <w:left w:val="single" w:sz="8" w:space="0" w:color="FFFFFF"/>
              <w:bottom w:val="single" w:sz="8" w:space="0" w:color="FFFFFF"/>
              <w:right w:val="single" w:sz="8" w:space="0" w:color="FFFFFF"/>
            </w:tcBorders>
            <w:shd w:val="clear" w:color="auto" w:fill="EFF3F7"/>
            <w:tcMar>
              <w:top w:w="80" w:type="dxa"/>
              <w:left w:w="140" w:type="dxa"/>
              <w:bottom w:w="80" w:type="dxa"/>
              <w:right w:w="140" w:type="dxa"/>
            </w:tcMar>
          </w:tcPr>
          <w:p w14:paraId="23391A0B"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EFF3F7"/>
              </w:rPr>
              <w:t>Subtotal</w:t>
            </w:r>
          </w:p>
        </w:tc>
        <w:tc>
          <w:tcPr>
            <w:tcW w:w="1140" w:type="dxa"/>
            <w:tcBorders>
              <w:bottom w:val="single" w:sz="8" w:space="0" w:color="FFFFFF"/>
              <w:right w:val="single" w:sz="8" w:space="0" w:color="FFFFFF"/>
            </w:tcBorders>
            <w:shd w:val="clear" w:color="auto" w:fill="EFF3F7"/>
            <w:tcMar>
              <w:top w:w="80" w:type="dxa"/>
              <w:left w:w="140" w:type="dxa"/>
              <w:bottom w:w="80" w:type="dxa"/>
              <w:right w:w="140" w:type="dxa"/>
            </w:tcMar>
          </w:tcPr>
          <w:p w14:paraId="60A8E8D8"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EFF3F7"/>
              </w:rPr>
              <w:t>172</w:t>
            </w:r>
          </w:p>
        </w:tc>
        <w:tc>
          <w:tcPr>
            <w:tcW w:w="1335" w:type="dxa"/>
            <w:tcBorders>
              <w:bottom w:val="single" w:sz="8" w:space="0" w:color="FFFFFF"/>
              <w:right w:val="single" w:sz="8" w:space="0" w:color="FFFFFF"/>
            </w:tcBorders>
            <w:shd w:val="clear" w:color="auto" w:fill="EFF3F7"/>
            <w:tcMar>
              <w:top w:w="80" w:type="dxa"/>
              <w:left w:w="140" w:type="dxa"/>
              <w:bottom w:w="80" w:type="dxa"/>
              <w:right w:w="140" w:type="dxa"/>
            </w:tcMar>
          </w:tcPr>
          <w:p w14:paraId="4AF97FEF"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EFF3F7"/>
              </w:rPr>
              <w:t>340</w:t>
            </w:r>
          </w:p>
        </w:tc>
        <w:tc>
          <w:tcPr>
            <w:tcW w:w="1530" w:type="dxa"/>
            <w:tcBorders>
              <w:bottom w:val="single" w:sz="8" w:space="0" w:color="FFFFFF"/>
              <w:right w:val="single" w:sz="8" w:space="0" w:color="FFFFFF"/>
            </w:tcBorders>
            <w:shd w:val="clear" w:color="auto" w:fill="EFF3F7"/>
            <w:tcMar>
              <w:top w:w="80" w:type="dxa"/>
              <w:left w:w="140" w:type="dxa"/>
              <w:bottom w:w="80" w:type="dxa"/>
              <w:right w:w="140" w:type="dxa"/>
            </w:tcMar>
          </w:tcPr>
          <w:p w14:paraId="60ADC904" w14:textId="77777777" w:rsidR="005A14E2" w:rsidRDefault="00B63C8D">
            <w:pPr>
              <w:pStyle w:val="Normal1"/>
              <w:widowControl w:val="0"/>
              <w:spacing w:line="276" w:lineRule="auto"/>
            </w:pPr>
            <w:r>
              <w:rPr>
                <w:rFonts w:ascii="Times New Roman" w:eastAsia="Times New Roman" w:hAnsi="Times New Roman" w:cs="Times New Roman"/>
                <w:sz w:val="28"/>
                <w:szCs w:val="28"/>
                <w:shd w:val="clear" w:color="auto" w:fill="EFF3F7"/>
              </w:rPr>
              <w:t>170</w:t>
            </w:r>
          </w:p>
        </w:tc>
      </w:tr>
      <w:tr w:rsidR="005A14E2" w14:paraId="5B44739C" w14:textId="77777777">
        <w:tc>
          <w:tcPr>
            <w:tcW w:w="2490" w:type="dxa"/>
            <w:tcBorders>
              <w:left w:val="single" w:sz="8" w:space="0" w:color="FFFFFF"/>
              <w:bottom w:val="single" w:sz="8" w:space="0" w:color="FFFFFF"/>
              <w:right w:val="single" w:sz="8" w:space="0" w:color="FFFFFF"/>
            </w:tcBorders>
            <w:shd w:val="clear" w:color="auto" w:fill="EFF3F7"/>
            <w:tcMar>
              <w:top w:w="80" w:type="dxa"/>
              <w:left w:w="140" w:type="dxa"/>
              <w:bottom w:w="80" w:type="dxa"/>
              <w:right w:w="140" w:type="dxa"/>
            </w:tcMar>
          </w:tcPr>
          <w:p w14:paraId="1DE9E422" w14:textId="77777777" w:rsidR="005A14E2" w:rsidRDefault="00B63C8D">
            <w:pPr>
              <w:pStyle w:val="Normal1"/>
              <w:spacing w:line="360" w:lineRule="auto"/>
              <w:jc w:val="center"/>
            </w:pPr>
            <w:r>
              <w:rPr>
                <w:rFonts w:ascii="Times New Roman" w:eastAsia="Times New Roman" w:hAnsi="Times New Roman" w:cs="Times New Roman"/>
                <w:color w:val="FF0000"/>
                <w:sz w:val="28"/>
                <w:szCs w:val="28"/>
                <w:shd w:val="clear" w:color="auto" w:fill="EFF3F7"/>
              </w:rPr>
              <w:t>Total (hours)</w:t>
            </w:r>
          </w:p>
        </w:tc>
        <w:tc>
          <w:tcPr>
            <w:tcW w:w="4005" w:type="dxa"/>
            <w:gridSpan w:val="3"/>
            <w:tcBorders>
              <w:bottom w:val="single" w:sz="8" w:space="0" w:color="FFFFFF"/>
              <w:right w:val="single" w:sz="8" w:space="0" w:color="FFFFFF"/>
            </w:tcBorders>
            <w:shd w:val="clear" w:color="auto" w:fill="EFF3F7"/>
            <w:tcMar>
              <w:top w:w="80" w:type="dxa"/>
              <w:left w:w="140" w:type="dxa"/>
              <w:bottom w:w="80" w:type="dxa"/>
              <w:right w:w="140" w:type="dxa"/>
            </w:tcMar>
          </w:tcPr>
          <w:p w14:paraId="30E1A35A" w14:textId="77777777" w:rsidR="005A14E2" w:rsidRDefault="00B63C8D">
            <w:pPr>
              <w:pStyle w:val="Normal1"/>
              <w:spacing w:line="360" w:lineRule="auto"/>
              <w:jc w:val="center"/>
            </w:pPr>
            <w:r>
              <w:rPr>
                <w:rFonts w:ascii="Times New Roman" w:eastAsia="Times New Roman" w:hAnsi="Times New Roman" w:cs="Times New Roman"/>
                <w:color w:val="FF0000"/>
                <w:sz w:val="28"/>
                <w:szCs w:val="28"/>
                <w:shd w:val="clear" w:color="auto" w:fill="EFF3F7"/>
              </w:rPr>
              <w:t>682</w:t>
            </w:r>
          </w:p>
        </w:tc>
      </w:tr>
    </w:tbl>
    <w:p w14:paraId="6C13FF30" w14:textId="77777777" w:rsidR="005A14E2" w:rsidRDefault="005A14E2">
      <w:pPr>
        <w:pStyle w:val="Normal1"/>
        <w:spacing w:line="360" w:lineRule="auto"/>
      </w:pPr>
    </w:p>
    <w:p w14:paraId="5631B445" w14:textId="77777777" w:rsidR="005A14E2" w:rsidRDefault="00B63C8D">
      <w:pPr>
        <w:pStyle w:val="Normal1"/>
        <w:spacing w:line="360" w:lineRule="auto"/>
      </w:pPr>
      <w:r>
        <w:rPr>
          <w:rFonts w:ascii="Times New Roman" w:eastAsia="Times New Roman" w:hAnsi="Times New Roman" w:cs="Times New Roman"/>
        </w:rPr>
        <w:t xml:space="preserve">The total hours for the project manager, project engineers, and AutoCAD design manager are 172 hrs, 340 hrs, and 170 hrs respectively. </w:t>
      </w:r>
    </w:p>
    <w:p w14:paraId="4BDDA131" w14:textId="77777777" w:rsidR="005A14E2" w:rsidRDefault="005A14E2">
      <w:pPr>
        <w:pStyle w:val="Normal1"/>
        <w:spacing w:line="360" w:lineRule="auto"/>
      </w:pPr>
    </w:p>
    <w:p w14:paraId="107DC4BF" w14:textId="77777777" w:rsidR="005A14E2" w:rsidRDefault="00B63C8D">
      <w:pPr>
        <w:pStyle w:val="Normal1"/>
        <w:spacing w:after="200" w:line="360" w:lineRule="auto"/>
      </w:pPr>
      <w:r>
        <w:rPr>
          <w:rFonts w:ascii="Times New Roman" w:eastAsia="Times New Roman" w:hAnsi="Times New Roman" w:cs="Times New Roman"/>
          <w:i/>
          <w:color w:val="4F81BD"/>
        </w:rPr>
        <w:t>4.2.2 Billing Rate</w:t>
      </w:r>
    </w:p>
    <w:p w14:paraId="43F19519" w14:textId="77777777" w:rsidR="005A14E2" w:rsidRDefault="00B63C8D">
      <w:pPr>
        <w:pStyle w:val="Normal1"/>
        <w:spacing w:line="360" w:lineRule="auto"/>
      </w:pPr>
      <w:r>
        <w:rPr>
          <w:rFonts w:ascii="Times New Roman" w:eastAsia="Times New Roman" w:hAnsi="Times New Roman" w:cs="Times New Roman"/>
        </w:rPr>
        <w:t xml:space="preserve">The base pay rates for the PM, PEs and CADDM are shown in Table 4.2. These rates are the amount each position will be paid per hour. The actual pay is the amount that a company pay a personnel along with benefits. The billing rate shown in Table 4.2 includes benefits, overhead costs, and the amount of profit the company will make. The billing rate for the PM, PE and CADDM is $195, $103 and $80 respectively. </w:t>
      </w:r>
    </w:p>
    <w:p w14:paraId="25F1C563" w14:textId="77777777" w:rsidR="005A14E2" w:rsidRDefault="005A14E2">
      <w:pPr>
        <w:pStyle w:val="Normal1"/>
        <w:spacing w:line="360" w:lineRule="auto"/>
      </w:pPr>
    </w:p>
    <w:p w14:paraId="472E309F" w14:textId="77777777" w:rsidR="005A14E2" w:rsidRDefault="00B63C8D">
      <w:pPr>
        <w:pStyle w:val="Normal1"/>
        <w:spacing w:after="200" w:line="360" w:lineRule="auto"/>
      </w:pPr>
      <w:r>
        <w:rPr>
          <w:rFonts w:ascii="Times New Roman" w:eastAsia="Times New Roman" w:hAnsi="Times New Roman" w:cs="Times New Roman"/>
          <w:i/>
          <w:sz w:val="20"/>
          <w:szCs w:val="20"/>
        </w:rPr>
        <w:t>Table 4.2: Billing Rate</w:t>
      </w:r>
    </w:p>
    <w:tbl>
      <w:tblPr>
        <w:tblStyle w:val="a0"/>
        <w:tblW w:w="8925" w:type="dxa"/>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70"/>
        <w:gridCol w:w="810"/>
        <w:gridCol w:w="1260"/>
        <w:gridCol w:w="900"/>
        <w:gridCol w:w="990"/>
        <w:gridCol w:w="930"/>
        <w:gridCol w:w="1260"/>
        <w:gridCol w:w="1305"/>
      </w:tblGrid>
      <w:tr w:rsidR="005A14E2" w14:paraId="545A2C76" w14:textId="77777777">
        <w:tc>
          <w:tcPr>
            <w:tcW w:w="1470" w:type="dxa"/>
            <w:tcBorders>
              <w:top w:val="single" w:sz="8" w:space="0" w:color="4BACC6"/>
              <w:left w:val="single" w:sz="8" w:space="0" w:color="4BACC6"/>
              <w:bottom w:val="single" w:sz="18" w:space="0" w:color="4BACC6"/>
              <w:right w:val="single" w:sz="8" w:space="0" w:color="4BACC6"/>
            </w:tcBorders>
            <w:tcMar>
              <w:top w:w="100" w:type="dxa"/>
              <w:left w:w="100" w:type="dxa"/>
              <w:bottom w:w="100" w:type="dxa"/>
              <w:right w:w="100" w:type="dxa"/>
            </w:tcMar>
          </w:tcPr>
          <w:p w14:paraId="520C0C71" w14:textId="77777777" w:rsidR="005A14E2" w:rsidRDefault="00B63C8D">
            <w:pPr>
              <w:pStyle w:val="Normal1"/>
              <w:widowControl w:val="0"/>
              <w:spacing w:line="360" w:lineRule="auto"/>
              <w:contextualSpacing w:val="0"/>
            </w:pPr>
            <w:r>
              <w:rPr>
                <w:rFonts w:ascii="Calibri" w:eastAsia="Calibri" w:hAnsi="Calibri" w:cs="Calibri"/>
                <w:b/>
                <w:i/>
                <w:sz w:val="22"/>
                <w:szCs w:val="22"/>
              </w:rPr>
              <w:t>Classification</w:t>
            </w:r>
          </w:p>
        </w:tc>
        <w:tc>
          <w:tcPr>
            <w:tcW w:w="810" w:type="dxa"/>
            <w:tcBorders>
              <w:top w:val="single" w:sz="8" w:space="0" w:color="4BACC6"/>
              <w:bottom w:val="single" w:sz="18" w:space="0" w:color="4BACC6"/>
              <w:right w:val="single" w:sz="8" w:space="0" w:color="4BACC6"/>
            </w:tcBorders>
            <w:tcMar>
              <w:top w:w="100" w:type="dxa"/>
              <w:left w:w="100" w:type="dxa"/>
              <w:bottom w:w="100" w:type="dxa"/>
              <w:right w:w="100" w:type="dxa"/>
            </w:tcMar>
          </w:tcPr>
          <w:p w14:paraId="33462C3C" w14:textId="77777777" w:rsidR="005A14E2" w:rsidRDefault="00B63C8D">
            <w:pPr>
              <w:pStyle w:val="Normal1"/>
              <w:widowControl w:val="0"/>
              <w:spacing w:line="360" w:lineRule="auto"/>
              <w:contextualSpacing w:val="0"/>
            </w:pPr>
            <w:r>
              <w:rPr>
                <w:rFonts w:ascii="Calibri" w:eastAsia="Calibri" w:hAnsi="Calibri" w:cs="Calibri"/>
                <w:b/>
                <w:i/>
                <w:sz w:val="22"/>
                <w:szCs w:val="22"/>
              </w:rPr>
              <w:t>Base Pay $/hr</w:t>
            </w:r>
          </w:p>
        </w:tc>
        <w:tc>
          <w:tcPr>
            <w:tcW w:w="1260" w:type="dxa"/>
            <w:tcBorders>
              <w:top w:val="single" w:sz="8" w:space="0" w:color="4BACC6"/>
              <w:bottom w:val="single" w:sz="18" w:space="0" w:color="4BACC6"/>
              <w:right w:val="single" w:sz="8" w:space="0" w:color="4BACC6"/>
            </w:tcBorders>
            <w:tcMar>
              <w:top w:w="100" w:type="dxa"/>
              <w:left w:w="100" w:type="dxa"/>
              <w:bottom w:w="100" w:type="dxa"/>
              <w:right w:w="100" w:type="dxa"/>
            </w:tcMar>
          </w:tcPr>
          <w:p w14:paraId="261BC3D4" w14:textId="77777777" w:rsidR="005A14E2" w:rsidRDefault="00B63C8D">
            <w:pPr>
              <w:pStyle w:val="Normal1"/>
              <w:widowControl w:val="0"/>
              <w:spacing w:line="360" w:lineRule="auto"/>
              <w:contextualSpacing w:val="0"/>
            </w:pPr>
            <w:r>
              <w:rPr>
                <w:rFonts w:ascii="Calibri" w:eastAsia="Calibri" w:hAnsi="Calibri" w:cs="Calibri"/>
                <w:b/>
                <w:i/>
                <w:sz w:val="22"/>
                <w:szCs w:val="22"/>
              </w:rPr>
              <w:t>Benefits % of Base Pay</w:t>
            </w:r>
          </w:p>
        </w:tc>
        <w:tc>
          <w:tcPr>
            <w:tcW w:w="900" w:type="dxa"/>
            <w:tcBorders>
              <w:top w:val="single" w:sz="8" w:space="0" w:color="4BACC6"/>
              <w:bottom w:val="single" w:sz="18" w:space="0" w:color="4BACC6"/>
              <w:right w:val="single" w:sz="8" w:space="0" w:color="4BACC6"/>
            </w:tcBorders>
            <w:tcMar>
              <w:top w:w="100" w:type="dxa"/>
              <w:left w:w="100" w:type="dxa"/>
              <w:bottom w:w="100" w:type="dxa"/>
              <w:right w:w="100" w:type="dxa"/>
            </w:tcMar>
          </w:tcPr>
          <w:p w14:paraId="1234612D" w14:textId="77777777" w:rsidR="005A14E2" w:rsidRDefault="00B63C8D">
            <w:pPr>
              <w:pStyle w:val="Normal1"/>
              <w:widowControl w:val="0"/>
              <w:spacing w:line="360" w:lineRule="auto"/>
              <w:contextualSpacing w:val="0"/>
            </w:pPr>
            <w:r>
              <w:rPr>
                <w:rFonts w:ascii="Calibri" w:eastAsia="Calibri" w:hAnsi="Calibri" w:cs="Calibri"/>
                <w:b/>
                <w:i/>
                <w:sz w:val="22"/>
                <w:szCs w:val="22"/>
              </w:rPr>
              <w:t>Actual Pay $/hr</w:t>
            </w:r>
          </w:p>
        </w:tc>
        <w:tc>
          <w:tcPr>
            <w:tcW w:w="990" w:type="dxa"/>
            <w:tcBorders>
              <w:top w:val="single" w:sz="8" w:space="0" w:color="4BACC6"/>
              <w:bottom w:val="single" w:sz="18" w:space="0" w:color="4BACC6"/>
              <w:right w:val="single" w:sz="8" w:space="0" w:color="4BACC6"/>
            </w:tcBorders>
            <w:tcMar>
              <w:top w:w="100" w:type="dxa"/>
              <w:left w:w="100" w:type="dxa"/>
              <w:bottom w:w="100" w:type="dxa"/>
              <w:right w:w="100" w:type="dxa"/>
            </w:tcMar>
          </w:tcPr>
          <w:p w14:paraId="7E80C7EC" w14:textId="77777777" w:rsidR="005A14E2" w:rsidRDefault="00B63C8D">
            <w:pPr>
              <w:pStyle w:val="Normal1"/>
              <w:widowControl w:val="0"/>
              <w:spacing w:line="360" w:lineRule="auto"/>
              <w:contextualSpacing w:val="0"/>
            </w:pPr>
            <w:r>
              <w:rPr>
                <w:rFonts w:ascii="Calibri" w:eastAsia="Calibri" w:hAnsi="Calibri" w:cs="Calibri"/>
                <w:b/>
                <w:i/>
                <w:sz w:val="22"/>
                <w:szCs w:val="22"/>
              </w:rPr>
              <w:t>OH % of Base Pay</w:t>
            </w:r>
          </w:p>
        </w:tc>
        <w:tc>
          <w:tcPr>
            <w:tcW w:w="930" w:type="dxa"/>
            <w:tcBorders>
              <w:top w:val="single" w:sz="8" w:space="0" w:color="4BACC6"/>
              <w:bottom w:val="single" w:sz="18" w:space="0" w:color="4BACC6"/>
              <w:right w:val="single" w:sz="8" w:space="0" w:color="4BACC6"/>
            </w:tcBorders>
            <w:tcMar>
              <w:top w:w="100" w:type="dxa"/>
              <w:left w:w="100" w:type="dxa"/>
              <w:bottom w:w="100" w:type="dxa"/>
              <w:right w:w="100" w:type="dxa"/>
            </w:tcMar>
          </w:tcPr>
          <w:p w14:paraId="2D829B00" w14:textId="77777777" w:rsidR="005A14E2" w:rsidRDefault="00B63C8D">
            <w:pPr>
              <w:pStyle w:val="Normal1"/>
              <w:widowControl w:val="0"/>
              <w:spacing w:line="360" w:lineRule="auto"/>
              <w:contextualSpacing w:val="0"/>
            </w:pPr>
            <w:r>
              <w:rPr>
                <w:rFonts w:ascii="Calibri" w:eastAsia="Calibri" w:hAnsi="Calibri" w:cs="Calibri"/>
                <w:b/>
                <w:i/>
                <w:sz w:val="22"/>
                <w:szCs w:val="22"/>
              </w:rPr>
              <w:t>Actual Pay + OH</w:t>
            </w:r>
          </w:p>
        </w:tc>
        <w:tc>
          <w:tcPr>
            <w:tcW w:w="1260" w:type="dxa"/>
            <w:tcBorders>
              <w:top w:val="single" w:sz="8" w:space="0" w:color="4BACC6"/>
              <w:bottom w:val="single" w:sz="18" w:space="0" w:color="4BACC6"/>
              <w:right w:val="single" w:sz="8" w:space="0" w:color="4BACC6"/>
            </w:tcBorders>
            <w:tcMar>
              <w:top w:w="100" w:type="dxa"/>
              <w:left w:w="100" w:type="dxa"/>
              <w:bottom w:w="100" w:type="dxa"/>
              <w:right w:w="100" w:type="dxa"/>
            </w:tcMar>
          </w:tcPr>
          <w:p w14:paraId="068128FE" w14:textId="77777777" w:rsidR="005A14E2" w:rsidRDefault="00B63C8D">
            <w:pPr>
              <w:pStyle w:val="Normal1"/>
              <w:widowControl w:val="0"/>
              <w:spacing w:line="360" w:lineRule="auto"/>
              <w:contextualSpacing w:val="0"/>
            </w:pPr>
            <w:r>
              <w:rPr>
                <w:rFonts w:ascii="Calibri" w:eastAsia="Calibri" w:hAnsi="Calibri" w:cs="Calibri"/>
                <w:b/>
                <w:i/>
                <w:sz w:val="22"/>
                <w:szCs w:val="22"/>
              </w:rPr>
              <w:t>Profit, % of Actual Pay</w:t>
            </w:r>
          </w:p>
        </w:tc>
        <w:tc>
          <w:tcPr>
            <w:tcW w:w="1305" w:type="dxa"/>
            <w:tcBorders>
              <w:top w:val="single" w:sz="8" w:space="0" w:color="4BACC6"/>
              <w:bottom w:val="single" w:sz="18" w:space="0" w:color="4BACC6"/>
              <w:right w:val="single" w:sz="8" w:space="0" w:color="4BACC6"/>
            </w:tcBorders>
            <w:tcMar>
              <w:top w:w="100" w:type="dxa"/>
              <w:left w:w="100" w:type="dxa"/>
              <w:bottom w:w="100" w:type="dxa"/>
              <w:right w:w="100" w:type="dxa"/>
            </w:tcMar>
          </w:tcPr>
          <w:p w14:paraId="240E5185" w14:textId="77777777" w:rsidR="005A14E2" w:rsidRDefault="00B63C8D">
            <w:pPr>
              <w:pStyle w:val="Normal1"/>
              <w:widowControl w:val="0"/>
              <w:spacing w:line="360" w:lineRule="auto"/>
              <w:contextualSpacing w:val="0"/>
            </w:pPr>
            <w:r>
              <w:rPr>
                <w:rFonts w:ascii="Calibri" w:eastAsia="Calibri" w:hAnsi="Calibri" w:cs="Calibri"/>
                <w:b/>
                <w:i/>
                <w:sz w:val="22"/>
                <w:szCs w:val="22"/>
              </w:rPr>
              <w:t>Billing Rate $/hr</w:t>
            </w:r>
          </w:p>
        </w:tc>
      </w:tr>
      <w:tr w:rsidR="005A14E2" w14:paraId="3CD9620F" w14:textId="77777777">
        <w:tc>
          <w:tcPr>
            <w:tcW w:w="1470" w:type="dxa"/>
            <w:tcBorders>
              <w:left w:val="single" w:sz="8" w:space="0" w:color="4BACC6"/>
              <w:bottom w:val="single" w:sz="8" w:space="0" w:color="4BACC6"/>
              <w:right w:val="single" w:sz="8" w:space="0" w:color="4BACC6"/>
            </w:tcBorders>
            <w:shd w:val="clear" w:color="auto" w:fill="D2EAF1"/>
            <w:tcMar>
              <w:top w:w="100" w:type="dxa"/>
              <w:left w:w="100" w:type="dxa"/>
              <w:bottom w:w="100" w:type="dxa"/>
              <w:right w:w="100" w:type="dxa"/>
            </w:tcMar>
          </w:tcPr>
          <w:p w14:paraId="2268A035" w14:textId="77777777" w:rsidR="005A14E2" w:rsidRDefault="00B63C8D">
            <w:pPr>
              <w:pStyle w:val="Normal1"/>
              <w:widowControl w:val="0"/>
              <w:spacing w:line="360" w:lineRule="auto"/>
              <w:contextualSpacing w:val="0"/>
            </w:pPr>
            <w:r>
              <w:rPr>
                <w:rFonts w:ascii="Calibri" w:eastAsia="Calibri" w:hAnsi="Calibri" w:cs="Calibri"/>
                <w:b/>
                <w:i/>
                <w:sz w:val="22"/>
                <w:szCs w:val="22"/>
                <w:shd w:val="clear" w:color="auto" w:fill="D2EAF1"/>
              </w:rPr>
              <w:t>PM</w:t>
            </w:r>
          </w:p>
        </w:tc>
        <w:tc>
          <w:tcPr>
            <w:tcW w:w="810" w:type="dxa"/>
            <w:tcBorders>
              <w:bottom w:val="single" w:sz="8" w:space="0" w:color="4BACC6"/>
              <w:right w:val="single" w:sz="8" w:space="0" w:color="4BACC6"/>
            </w:tcBorders>
            <w:shd w:val="clear" w:color="auto" w:fill="D2EAF1"/>
            <w:tcMar>
              <w:top w:w="100" w:type="dxa"/>
              <w:left w:w="100" w:type="dxa"/>
              <w:bottom w:w="100" w:type="dxa"/>
              <w:right w:w="100" w:type="dxa"/>
            </w:tcMar>
          </w:tcPr>
          <w:p w14:paraId="22D6D5F7" w14:textId="77777777" w:rsidR="005A14E2" w:rsidRDefault="00B63C8D">
            <w:pPr>
              <w:pStyle w:val="Normal1"/>
              <w:spacing w:line="360" w:lineRule="auto"/>
              <w:contextualSpacing w:val="0"/>
              <w:jc w:val="right"/>
            </w:pPr>
            <w:r>
              <w:rPr>
                <w:rFonts w:ascii="Calibri" w:eastAsia="Calibri" w:hAnsi="Calibri" w:cs="Calibri"/>
                <w:i/>
                <w:sz w:val="22"/>
                <w:szCs w:val="22"/>
                <w:shd w:val="clear" w:color="auto" w:fill="D2EAF1"/>
              </w:rPr>
              <w:t>90</w:t>
            </w:r>
          </w:p>
        </w:tc>
        <w:tc>
          <w:tcPr>
            <w:tcW w:w="1260" w:type="dxa"/>
            <w:tcBorders>
              <w:bottom w:val="single" w:sz="8" w:space="0" w:color="4BACC6"/>
              <w:right w:val="single" w:sz="8" w:space="0" w:color="4BACC6"/>
            </w:tcBorders>
            <w:shd w:val="clear" w:color="auto" w:fill="D2EAF1"/>
            <w:tcMar>
              <w:top w:w="100" w:type="dxa"/>
              <w:left w:w="100" w:type="dxa"/>
              <w:bottom w:w="100" w:type="dxa"/>
              <w:right w:w="100" w:type="dxa"/>
            </w:tcMar>
          </w:tcPr>
          <w:p w14:paraId="26DB2DDD" w14:textId="77777777" w:rsidR="005A14E2" w:rsidRDefault="00B63C8D">
            <w:pPr>
              <w:pStyle w:val="Normal1"/>
              <w:spacing w:line="360" w:lineRule="auto"/>
              <w:contextualSpacing w:val="0"/>
              <w:jc w:val="right"/>
            </w:pPr>
            <w:r>
              <w:rPr>
                <w:rFonts w:ascii="Calibri" w:eastAsia="Calibri" w:hAnsi="Calibri" w:cs="Calibri"/>
                <w:i/>
                <w:sz w:val="22"/>
                <w:szCs w:val="22"/>
                <w:shd w:val="clear" w:color="auto" w:fill="D2EAF1"/>
              </w:rPr>
              <w:t>40</w:t>
            </w:r>
          </w:p>
        </w:tc>
        <w:tc>
          <w:tcPr>
            <w:tcW w:w="900" w:type="dxa"/>
            <w:tcBorders>
              <w:bottom w:val="single" w:sz="8" w:space="0" w:color="4BACC6"/>
              <w:right w:val="single" w:sz="8" w:space="0" w:color="4BACC6"/>
            </w:tcBorders>
            <w:shd w:val="clear" w:color="auto" w:fill="D2EAF1"/>
            <w:tcMar>
              <w:top w:w="100" w:type="dxa"/>
              <w:left w:w="100" w:type="dxa"/>
              <w:bottom w:w="100" w:type="dxa"/>
              <w:right w:w="100" w:type="dxa"/>
            </w:tcMar>
          </w:tcPr>
          <w:p w14:paraId="417B358D" w14:textId="77777777" w:rsidR="005A14E2" w:rsidRDefault="00B63C8D">
            <w:pPr>
              <w:pStyle w:val="Normal1"/>
              <w:spacing w:line="360" w:lineRule="auto"/>
              <w:contextualSpacing w:val="0"/>
              <w:jc w:val="right"/>
            </w:pPr>
            <w:r>
              <w:rPr>
                <w:rFonts w:ascii="Calibri" w:eastAsia="Calibri" w:hAnsi="Calibri" w:cs="Calibri"/>
                <w:i/>
                <w:sz w:val="22"/>
                <w:szCs w:val="22"/>
                <w:shd w:val="clear" w:color="auto" w:fill="D2EAF1"/>
              </w:rPr>
              <w:t>126</w:t>
            </w:r>
          </w:p>
        </w:tc>
        <w:tc>
          <w:tcPr>
            <w:tcW w:w="990" w:type="dxa"/>
            <w:tcBorders>
              <w:bottom w:val="single" w:sz="8" w:space="0" w:color="4BACC6"/>
              <w:right w:val="single" w:sz="8" w:space="0" w:color="4BACC6"/>
            </w:tcBorders>
            <w:shd w:val="clear" w:color="auto" w:fill="D2EAF1"/>
            <w:tcMar>
              <w:top w:w="100" w:type="dxa"/>
              <w:left w:w="100" w:type="dxa"/>
              <w:bottom w:w="100" w:type="dxa"/>
              <w:right w:w="100" w:type="dxa"/>
            </w:tcMar>
          </w:tcPr>
          <w:p w14:paraId="2EC239E4" w14:textId="77777777" w:rsidR="005A14E2" w:rsidRDefault="00B63C8D">
            <w:pPr>
              <w:pStyle w:val="Normal1"/>
              <w:spacing w:line="360" w:lineRule="auto"/>
              <w:contextualSpacing w:val="0"/>
              <w:jc w:val="right"/>
            </w:pPr>
            <w:r>
              <w:rPr>
                <w:rFonts w:ascii="Calibri" w:eastAsia="Calibri" w:hAnsi="Calibri" w:cs="Calibri"/>
                <w:i/>
                <w:sz w:val="22"/>
                <w:szCs w:val="22"/>
                <w:shd w:val="clear" w:color="auto" w:fill="D2EAF1"/>
              </w:rPr>
              <w:t>60</w:t>
            </w:r>
          </w:p>
        </w:tc>
        <w:tc>
          <w:tcPr>
            <w:tcW w:w="930" w:type="dxa"/>
            <w:tcBorders>
              <w:bottom w:val="single" w:sz="8" w:space="0" w:color="4BACC6"/>
              <w:right w:val="single" w:sz="8" w:space="0" w:color="4BACC6"/>
            </w:tcBorders>
            <w:shd w:val="clear" w:color="auto" w:fill="D2EAF1"/>
            <w:tcMar>
              <w:top w:w="100" w:type="dxa"/>
              <w:left w:w="100" w:type="dxa"/>
              <w:bottom w:w="100" w:type="dxa"/>
              <w:right w:w="100" w:type="dxa"/>
            </w:tcMar>
          </w:tcPr>
          <w:p w14:paraId="6C33A73B" w14:textId="77777777" w:rsidR="005A14E2" w:rsidRDefault="00B63C8D">
            <w:pPr>
              <w:pStyle w:val="Normal1"/>
              <w:spacing w:line="360" w:lineRule="auto"/>
              <w:contextualSpacing w:val="0"/>
              <w:jc w:val="right"/>
            </w:pPr>
            <w:r>
              <w:rPr>
                <w:rFonts w:ascii="Calibri" w:eastAsia="Calibri" w:hAnsi="Calibri" w:cs="Calibri"/>
                <w:i/>
                <w:sz w:val="22"/>
                <w:szCs w:val="22"/>
                <w:shd w:val="clear" w:color="auto" w:fill="D2EAF1"/>
              </w:rPr>
              <w:t>180</w:t>
            </w:r>
          </w:p>
        </w:tc>
        <w:tc>
          <w:tcPr>
            <w:tcW w:w="1260" w:type="dxa"/>
            <w:tcBorders>
              <w:bottom w:val="single" w:sz="8" w:space="0" w:color="4BACC6"/>
              <w:right w:val="single" w:sz="8" w:space="0" w:color="4BACC6"/>
            </w:tcBorders>
            <w:shd w:val="clear" w:color="auto" w:fill="D2EAF1"/>
            <w:tcMar>
              <w:top w:w="100" w:type="dxa"/>
              <w:left w:w="100" w:type="dxa"/>
              <w:bottom w:w="100" w:type="dxa"/>
              <w:right w:w="100" w:type="dxa"/>
            </w:tcMar>
          </w:tcPr>
          <w:p w14:paraId="14A3869C" w14:textId="77777777" w:rsidR="005A14E2" w:rsidRDefault="00B63C8D">
            <w:pPr>
              <w:pStyle w:val="Normal1"/>
              <w:spacing w:line="360" w:lineRule="auto"/>
              <w:contextualSpacing w:val="0"/>
              <w:jc w:val="right"/>
            </w:pPr>
            <w:r>
              <w:rPr>
                <w:rFonts w:ascii="Calibri" w:eastAsia="Calibri" w:hAnsi="Calibri" w:cs="Calibri"/>
                <w:i/>
                <w:sz w:val="22"/>
                <w:szCs w:val="22"/>
                <w:shd w:val="clear" w:color="auto" w:fill="D2EAF1"/>
              </w:rPr>
              <w:t>8</w:t>
            </w:r>
          </w:p>
        </w:tc>
        <w:tc>
          <w:tcPr>
            <w:tcW w:w="1305" w:type="dxa"/>
            <w:tcBorders>
              <w:bottom w:val="single" w:sz="8" w:space="0" w:color="4BACC6"/>
              <w:right w:val="single" w:sz="8" w:space="0" w:color="4BACC6"/>
            </w:tcBorders>
            <w:shd w:val="clear" w:color="auto" w:fill="D2EAF1"/>
            <w:tcMar>
              <w:top w:w="100" w:type="dxa"/>
              <w:left w:w="100" w:type="dxa"/>
              <w:bottom w:w="100" w:type="dxa"/>
              <w:right w:w="100" w:type="dxa"/>
            </w:tcMar>
          </w:tcPr>
          <w:p w14:paraId="606FD208" w14:textId="77777777" w:rsidR="005A14E2" w:rsidRDefault="00B63C8D">
            <w:pPr>
              <w:pStyle w:val="Normal1"/>
              <w:spacing w:line="360" w:lineRule="auto"/>
              <w:contextualSpacing w:val="0"/>
              <w:jc w:val="right"/>
            </w:pPr>
            <w:r>
              <w:rPr>
                <w:rFonts w:ascii="Calibri" w:eastAsia="Calibri" w:hAnsi="Calibri" w:cs="Calibri"/>
                <w:i/>
                <w:sz w:val="22"/>
                <w:szCs w:val="22"/>
                <w:shd w:val="clear" w:color="auto" w:fill="D2EAF1"/>
              </w:rPr>
              <w:t>195</w:t>
            </w:r>
          </w:p>
        </w:tc>
      </w:tr>
      <w:tr w:rsidR="005A14E2" w14:paraId="66D9B3B9" w14:textId="77777777">
        <w:tc>
          <w:tcPr>
            <w:tcW w:w="1470" w:type="dxa"/>
            <w:tcBorders>
              <w:left w:val="single" w:sz="8" w:space="0" w:color="4BACC6"/>
              <w:bottom w:val="single" w:sz="8" w:space="0" w:color="4BACC6"/>
              <w:right w:val="single" w:sz="8" w:space="0" w:color="4BACC6"/>
            </w:tcBorders>
            <w:tcMar>
              <w:top w:w="100" w:type="dxa"/>
              <w:left w:w="100" w:type="dxa"/>
              <w:bottom w:w="100" w:type="dxa"/>
              <w:right w:w="100" w:type="dxa"/>
            </w:tcMar>
          </w:tcPr>
          <w:p w14:paraId="7A93BB87" w14:textId="77777777" w:rsidR="005A14E2" w:rsidRDefault="00B63C8D">
            <w:pPr>
              <w:pStyle w:val="Normal1"/>
              <w:spacing w:line="360" w:lineRule="auto"/>
              <w:contextualSpacing w:val="0"/>
            </w:pPr>
            <w:r>
              <w:rPr>
                <w:rFonts w:ascii="Calibri" w:eastAsia="Calibri" w:hAnsi="Calibri" w:cs="Calibri"/>
                <w:b/>
                <w:i/>
                <w:sz w:val="22"/>
                <w:szCs w:val="22"/>
              </w:rPr>
              <w:t>PE</w:t>
            </w:r>
          </w:p>
        </w:tc>
        <w:tc>
          <w:tcPr>
            <w:tcW w:w="810" w:type="dxa"/>
            <w:tcBorders>
              <w:bottom w:val="single" w:sz="8" w:space="0" w:color="4BACC6"/>
              <w:right w:val="single" w:sz="8" w:space="0" w:color="4BACC6"/>
            </w:tcBorders>
            <w:tcMar>
              <w:top w:w="100" w:type="dxa"/>
              <w:left w:w="100" w:type="dxa"/>
              <w:bottom w:w="100" w:type="dxa"/>
              <w:right w:w="100" w:type="dxa"/>
            </w:tcMar>
          </w:tcPr>
          <w:p w14:paraId="108E2155" w14:textId="77777777" w:rsidR="005A14E2" w:rsidRDefault="00B63C8D">
            <w:pPr>
              <w:pStyle w:val="Normal1"/>
              <w:spacing w:line="360" w:lineRule="auto"/>
              <w:contextualSpacing w:val="0"/>
              <w:jc w:val="right"/>
            </w:pPr>
            <w:r>
              <w:rPr>
                <w:rFonts w:ascii="Calibri" w:eastAsia="Calibri" w:hAnsi="Calibri" w:cs="Calibri"/>
                <w:i/>
                <w:sz w:val="22"/>
                <w:szCs w:val="22"/>
              </w:rPr>
              <w:t>60</w:t>
            </w:r>
          </w:p>
        </w:tc>
        <w:tc>
          <w:tcPr>
            <w:tcW w:w="1260" w:type="dxa"/>
            <w:tcBorders>
              <w:bottom w:val="single" w:sz="8" w:space="0" w:color="4BACC6"/>
              <w:right w:val="single" w:sz="8" w:space="0" w:color="4BACC6"/>
            </w:tcBorders>
            <w:tcMar>
              <w:top w:w="100" w:type="dxa"/>
              <w:left w:w="100" w:type="dxa"/>
              <w:bottom w:w="100" w:type="dxa"/>
              <w:right w:w="100" w:type="dxa"/>
            </w:tcMar>
          </w:tcPr>
          <w:p w14:paraId="37A173F3" w14:textId="77777777" w:rsidR="005A14E2" w:rsidRDefault="00B63C8D">
            <w:pPr>
              <w:pStyle w:val="Normal1"/>
              <w:spacing w:line="360" w:lineRule="auto"/>
              <w:contextualSpacing w:val="0"/>
              <w:jc w:val="right"/>
            </w:pPr>
            <w:r>
              <w:rPr>
                <w:rFonts w:ascii="Calibri" w:eastAsia="Calibri" w:hAnsi="Calibri" w:cs="Calibri"/>
                <w:i/>
                <w:sz w:val="22"/>
                <w:szCs w:val="22"/>
              </w:rPr>
              <w:t>30</w:t>
            </w:r>
          </w:p>
        </w:tc>
        <w:tc>
          <w:tcPr>
            <w:tcW w:w="900" w:type="dxa"/>
            <w:tcBorders>
              <w:bottom w:val="single" w:sz="8" w:space="0" w:color="4BACC6"/>
              <w:right w:val="single" w:sz="8" w:space="0" w:color="4BACC6"/>
            </w:tcBorders>
            <w:tcMar>
              <w:top w:w="100" w:type="dxa"/>
              <w:left w:w="100" w:type="dxa"/>
              <w:bottom w:w="100" w:type="dxa"/>
              <w:right w:w="100" w:type="dxa"/>
            </w:tcMar>
          </w:tcPr>
          <w:p w14:paraId="47EA0259" w14:textId="77777777" w:rsidR="005A14E2" w:rsidRDefault="00B63C8D">
            <w:pPr>
              <w:pStyle w:val="Normal1"/>
              <w:spacing w:line="360" w:lineRule="auto"/>
              <w:contextualSpacing w:val="0"/>
              <w:jc w:val="right"/>
            </w:pPr>
            <w:r>
              <w:rPr>
                <w:rFonts w:ascii="Calibri" w:eastAsia="Calibri" w:hAnsi="Calibri" w:cs="Calibri"/>
                <w:i/>
                <w:sz w:val="22"/>
                <w:szCs w:val="22"/>
              </w:rPr>
              <w:t>78</w:t>
            </w:r>
          </w:p>
        </w:tc>
        <w:tc>
          <w:tcPr>
            <w:tcW w:w="990" w:type="dxa"/>
            <w:tcBorders>
              <w:bottom w:val="single" w:sz="8" w:space="0" w:color="4BACC6"/>
              <w:right w:val="single" w:sz="8" w:space="0" w:color="4BACC6"/>
            </w:tcBorders>
            <w:tcMar>
              <w:top w:w="100" w:type="dxa"/>
              <w:left w:w="100" w:type="dxa"/>
              <w:bottom w:w="100" w:type="dxa"/>
              <w:right w:w="100" w:type="dxa"/>
            </w:tcMar>
          </w:tcPr>
          <w:p w14:paraId="7768FEB3" w14:textId="77777777" w:rsidR="005A14E2" w:rsidRDefault="00B63C8D">
            <w:pPr>
              <w:pStyle w:val="Normal1"/>
              <w:spacing w:line="360" w:lineRule="auto"/>
              <w:contextualSpacing w:val="0"/>
              <w:jc w:val="right"/>
            </w:pPr>
            <w:r>
              <w:rPr>
                <w:rFonts w:ascii="Calibri" w:eastAsia="Calibri" w:hAnsi="Calibri" w:cs="Calibri"/>
                <w:i/>
                <w:sz w:val="22"/>
                <w:szCs w:val="22"/>
              </w:rPr>
              <w:t>30</w:t>
            </w:r>
          </w:p>
        </w:tc>
        <w:tc>
          <w:tcPr>
            <w:tcW w:w="930" w:type="dxa"/>
            <w:tcBorders>
              <w:bottom w:val="single" w:sz="8" w:space="0" w:color="4BACC6"/>
              <w:right w:val="single" w:sz="8" w:space="0" w:color="4BACC6"/>
            </w:tcBorders>
            <w:tcMar>
              <w:top w:w="100" w:type="dxa"/>
              <w:left w:w="100" w:type="dxa"/>
              <w:bottom w:w="100" w:type="dxa"/>
              <w:right w:w="100" w:type="dxa"/>
            </w:tcMar>
          </w:tcPr>
          <w:p w14:paraId="12000839" w14:textId="77777777" w:rsidR="005A14E2" w:rsidRDefault="00B63C8D">
            <w:pPr>
              <w:pStyle w:val="Normal1"/>
              <w:spacing w:line="360" w:lineRule="auto"/>
              <w:contextualSpacing w:val="0"/>
              <w:jc w:val="right"/>
            </w:pPr>
            <w:r>
              <w:rPr>
                <w:rFonts w:ascii="Calibri" w:eastAsia="Calibri" w:hAnsi="Calibri" w:cs="Calibri"/>
                <w:i/>
                <w:sz w:val="22"/>
                <w:szCs w:val="22"/>
              </w:rPr>
              <w:t>96</w:t>
            </w:r>
          </w:p>
        </w:tc>
        <w:tc>
          <w:tcPr>
            <w:tcW w:w="1260" w:type="dxa"/>
            <w:tcBorders>
              <w:bottom w:val="single" w:sz="8" w:space="0" w:color="4BACC6"/>
              <w:right w:val="single" w:sz="8" w:space="0" w:color="4BACC6"/>
            </w:tcBorders>
            <w:tcMar>
              <w:top w:w="100" w:type="dxa"/>
              <w:left w:w="100" w:type="dxa"/>
              <w:bottom w:w="100" w:type="dxa"/>
              <w:right w:w="100" w:type="dxa"/>
            </w:tcMar>
          </w:tcPr>
          <w:p w14:paraId="26483B77" w14:textId="77777777" w:rsidR="005A14E2" w:rsidRDefault="00B63C8D">
            <w:pPr>
              <w:pStyle w:val="Normal1"/>
              <w:spacing w:line="360" w:lineRule="auto"/>
              <w:contextualSpacing w:val="0"/>
              <w:jc w:val="right"/>
            </w:pPr>
            <w:r>
              <w:rPr>
                <w:rFonts w:ascii="Calibri" w:eastAsia="Calibri" w:hAnsi="Calibri" w:cs="Calibri"/>
                <w:i/>
                <w:sz w:val="22"/>
                <w:szCs w:val="22"/>
              </w:rPr>
              <w:t>8</w:t>
            </w:r>
          </w:p>
        </w:tc>
        <w:tc>
          <w:tcPr>
            <w:tcW w:w="1305" w:type="dxa"/>
            <w:tcBorders>
              <w:bottom w:val="single" w:sz="8" w:space="0" w:color="4BACC6"/>
              <w:right w:val="single" w:sz="8" w:space="0" w:color="4BACC6"/>
            </w:tcBorders>
            <w:tcMar>
              <w:top w:w="100" w:type="dxa"/>
              <w:left w:w="100" w:type="dxa"/>
              <w:bottom w:w="100" w:type="dxa"/>
              <w:right w:w="100" w:type="dxa"/>
            </w:tcMar>
          </w:tcPr>
          <w:p w14:paraId="3C1E0605" w14:textId="77777777" w:rsidR="005A14E2" w:rsidRDefault="00B63C8D">
            <w:pPr>
              <w:pStyle w:val="Normal1"/>
              <w:spacing w:line="360" w:lineRule="auto"/>
              <w:contextualSpacing w:val="0"/>
              <w:jc w:val="right"/>
            </w:pPr>
            <w:r>
              <w:rPr>
                <w:rFonts w:ascii="Calibri" w:eastAsia="Calibri" w:hAnsi="Calibri" w:cs="Calibri"/>
                <w:i/>
                <w:sz w:val="22"/>
                <w:szCs w:val="22"/>
              </w:rPr>
              <w:t>103</w:t>
            </w:r>
          </w:p>
        </w:tc>
      </w:tr>
      <w:tr w:rsidR="005A14E2" w14:paraId="3376F29E" w14:textId="77777777">
        <w:tc>
          <w:tcPr>
            <w:tcW w:w="1470" w:type="dxa"/>
            <w:tcBorders>
              <w:left w:val="single" w:sz="8" w:space="0" w:color="4BACC6"/>
              <w:bottom w:val="single" w:sz="8" w:space="0" w:color="4BACC6"/>
              <w:right w:val="single" w:sz="8" w:space="0" w:color="4BACC6"/>
            </w:tcBorders>
            <w:shd w:val="clear" w:color="auto" w:fill="D2EAF1"/>
            <w:tcMar>
              <w:top w:w="100" w:type="dxa"/>
              <w:left w:w="100" w:type="dxa"/>
              <w:bottom w:w="100" w:type="dxa"/>
              <w:right w:w="100" w:type="dxa"/>
            </w:tcMar>
          </w:tcPr>
          <w:p w14:paraId="48D0AC1B" w14:textId="77777777" w:rsidR="005A14E2" w:rsidRDefault="00B63C8D">
            <w:pPr>
              <w:pStyle w:val="Normal1"/>
              <w:spacing w:line="360" w:lineRule="auto"/>
              <w:contextualSpacing w:val="0"/>
            </w:pPr>
            <w:r>
              <w:rPr>
                <w:rFonts w:ascii="Calibri" w:eastAsia="Calibri" w:hAnsi="Calibri" w:cs="Calibri"/>
                <w:b/>
                <w:i/>
                <w:sz w:val="22"/>
                <w:szCs w:val="22"/>
                <w:shd w:val="clear" w:color="auto" w:fill="D2EAF1"/>
              </w:rPr>
              <w:t>CADDM</w:t>
            </w:r>
          </w:p>
        </w:tc>
        <w:tc>
          <w:tcPr>
            <w:tcW w:w="810" w:type="dxa"/>
            <w:tcBorders>
              <w:bottom w:val="single" w:sz="8" w:space="0" w:color="4BACC6"/>
              <w:right w:val="single" w:sz="8" w:space="0" w:color="4BACC6"/>
            </w:tcBorders>
            <w:shd w:val="clear" w:color="auto" w:fill="D2EAF1"/>
            <w:tcMar>
              <w:top w:w="100" w:type="dxa"/>
              <w:left w:w="100" w:type="dxa"/>
              <w:bottom w:w="100" w:type="dxa"/>
              <w:right w:w="100" w:type="dxa"/>
            </w:tcMar>
          </w:tcPr>
          <w:p w14:paraId="086750DE" w14:textId="77777777" w:rsidR="005A14E2" w:rsidRDefault="00B63C8D">
            <w:pPr>
              <w:pStyle w:val="Normal1"/>
              <w:spacing w:line="360" w:lineRule="auto"/>
              <w:contextualSpacing w:val="0"/>
              <w:jc w:val="right"/>
            </w:pPr>
            <w:r>
              <w:rPr>
                <w:rFonts w:ascii="Calibri" w:eastAsia="Calibri" w:hAnsi="Calibri" w:cs="Calibri"/>
                <w:i/>
                <w:sz w:val="22"/>
                <w:szCs w:val="22"/>
                <w:shd w:val="clear" w:color="auto" w:fill="D2EAF1"/>
              </w:rPr>
              <w:t>35</w:t>
            </w:r>
          </w:p>
        </w:tc>
        <w:tc>
          <w:tcPr>
            <w:tcW w:w="1260" w:type="dxa"/>
            <w:tcBorders>
              <w:bottom w:val="single" w:sz="8" w:space="0" w:color="4BACC6"/>
              <w:right w:val="single" w:sz="8" w:space="0" w:color="4BACC6"/>
            </w:tcBorders>
            <w:shd w:val="clear" w:color="auto" w:fill="D2EAF1"/>
            <w:tcMar>
              <w:top w:w="100" w:type="dxa"/>
              <w:left w:w="100" w:type="dxa"/>
              <w:bottom w:w="100" w:type="dxa"/>
              <w:right w:w="100" w:type="dxa"/>
            </w:tcMar>
          </w:tcPr>
          <w:p w14:paraId="7E960BF1" w14:textId="77777777" w:rsidR="005A14E2" w:rsidRDefault="00B63C8D">
            <w:pPr>
              <w:pStyle w:val="Normal1"/>
              <w:spacing w:line="360" w:lineRule="auto"/>
              <w:contextualSpacing w:val="0"/>
              <w:jc w:val="right"/>
            </w:pPr>
            <w:r>
              <w:rPr>
                <w:rFonts w:ascii="Calibri" w:eastAsia="Calibri" w:hAnsi="Calibri" w:cs="Calibri"/>
                <w:i/>
                <w:sz w:val="22"/>
                <w:szCs w:val="22"/>
                <w:shd w:val="clear" w:color="auto" w:fill="D2EAF1"/>
              </w:rPr>
              <w:t>70</w:t>
            </w:r>
          </w:p>
        </w:tc>
        <w:tc>
          <w:tcPr>
            <w:tcW w:w="900" w:type="dxa"/>
            <w:tcBorders>
              <w:bottom w:val="single" w:sz="8" w:space="0" w:color="4BACC6"/>
              <w:right w:val="single" w:sz="8" w:space="0" w:color="4BACC6"/>
            </w:tcBorders>
            <w:shd w:val="clear" w:color="auto" w:fill="D2EAF1"/>
            <w:tcMar>
              <w:top w:w="100" w:type="dxa"/>
              <w:left w:w="100" w:type="dxa"/>
              <w:bottom w:w="100" w:type="dxa"/>
              <w:right w:w="100" w:type="dxa"/>
            </w:tcMar>
          </w:tcPr>
          <w:p w14:paraId="5D551EB3" w14:textId="77777777" w:rsidR="005A14E2" w:rsidRDefault="00B63C8D">
            <w:pPr>
              <w:pStyle w:val="Normal1"/>
              <w:spacing w:line="360" w:lineRule="auto"/>
              <w:contextualSpacing w:val="0"/>
              <w:jc w:val="right"/>
            </w:pPr>
            <w:r>
              <w:rPr>
                <w:rFonts w:ascii="Calibri" w:eastAsia="Calibri" w:hAnsi="Calibri" w:cs="Calibri"/>
                <w:i/>
                <w:sz w:val="22"/>
                <w:szCs w:val="22"/>
                <w:shd w:val="clear" w:color="auto" w:fill="D2EAF1"/>
              </w:rPr>
              <w:t>59.5</w:t>
            </w:r>
          </w:p>
        </w:tc>
        <w:tc>
          <w:tcPr>
            <w:tcW w:w="990" w:type="dxa"/>
            <w:tcBorders>
              <w:bottom w:val="single" w:sz="8" w:space="0" w:color="4BACC6"/>
              <w:right w:val="single" w:sz="8" w:space="0" w:color="4BACC6"/>
            </w:tcBorders>
            <w:shd w:val="clear" w:color="auto" w:fill="D2EAF1"/>
            <w:tcMar>
              <w:top w:w="100" w:type="dxa"/>
              <w:left w:w="100" w:type="dxa"/>
              <w:bottom w:w="100" w:type="dxa"/>
              <w:right w:w="100" w:type="dxa"/>
            </w:tcMar>
          </w:tcPr>
          <w:p w14:paraId="2587A680" w14:textId="77777777" w:rsidR="005A14E2" w:rsidRDefault="00B63C8D">
            <w:pPr>
              <w:pStyle w:val="Normal1"/>
              <w:spacing w:line="360" w:lineRule="auto"/>
              <w:contextualSpacing w:val="0"/>
              <w:jc w:val="right"/>
            </w:pPr>
            <w:r>
              <w:rPr>
                <w:rFonts w:ascii="Calibri" w:eastAsia="Calibri" w:hAnsi="Calibri" w:cs="Calibri"/>
                <w:i/>
                <w:sz w:val="22"/>
                <w:szCs w:val="22"/>
                <w:shd w:val="clear" w:color="auto" w:fill="D2EAF1"/>
              </w:rPr>
              <w:t>40</w:t>
            </w:r>
          </w:p>
        </w:tc>
        <w:tc>
          <w:tcPr>
            <w:tcW w:w="930" w:type="dxa"/>
            <w:tcBorders>
              <w:bottom w:val="single" w:sz="8" w:space="0" w:color="4BACC6"/>
              <w:right w:val="single" w:sz="8" w:space="0" w:color="4BACC6"/>
            </w:tcBorders>
            <w:shd w:val="clear" w:color="auto" w:fill="D2EAF1"/>
            <w:tcMar>
              <w:top w:w="100" w:type="dxa"/>
              <w:left w:w="100" w:type="dxa"/>
              <w:bottom w:w="100" w:type="dxa"/>
              <w:right w:w="100" w:type="dxa"/>
            </w:tcMar>
          </w:tcPr>
          <w:p w14:paraId="600B3E6F" w14:textId="77777777" w:rsidR="005A14E2" w:rsidRDefault="00B63C8D">
            <w:pPr>
              <w:pStyle w:val="Normal1"/>
              <w:spacing w:line="360" w:lineRule="auto"/>
              <w:contextualSpacing w:val="0"/>
              <w:jc w:val="right"/>
            </w:pPr>
            <w:r>
              <w:rPr>
                <w:rFonts w:ascii="Calibri" w:eastAsia="Calibri" w:hAnsi="Calibri" w:cs="Calibri"/>
                <w:i/>
                <w:sz w:val="22"/>
                <w:szCs w:val="22"/>
                <w:shd w:val="clear" w:color="auto" w:fill="D2EAF1"/>
              </w:rPr>
              <w:t>73.5</w:t>
            </w:r>
          </w:p>
        </w:tc>
        <w:tc>
          <w:tcPr>
            <w:tcW w:w="1260" w:type="dxa"/>
            <w:tcBorders>
              <w:bottom w:val="single" w:sz="8" w:space="0" w:color="4BACC6"/>
              <w:right w:val="single" w:sz="8" w:space="0" w:color="4BACC6"/>
            </w:tcBorders>
            <w:shd w:val="clear" w:color="auto" w:fill="D2EAF1"/>
            <w:tcMar>
              <w:top w:w="100" w:type="dxa"/>
              <w:left w:w="100" w:type="dxa"/>
              <w:bottom w:w="100" w:type="dxa"/>
              <w:right w:w="100" w:type="dxa"/>
            </w:tcMar>
          </w:tcPr>
          <w:p w14:paraId="2A672289" w14:textId="77777777" w:rsidR="005A14E2" w:rsidRDefault="00B63C8D">
            <w:pPr>
              <w:pStyle w:val="Normal1"/>
              <w:spacing w:line="360" w:lineRule="auto"/>
              <w:contextualSpacing w:val="0"/>
              <w:jc w:val="right"/>
            </w:pPr>
            <w:r>
              <w:rPr>
                <w:rFonts w:ascii="Calibri" w:eastAsia="Calibri" w:hAnsi="Calibri" w:cs="Calibri"/>
                <w:i/>
                <w:sz w:val="22"/>
                <w:szCs w:val="22"/>
                <w:shd w:val="clear" w:color="auto" w:fill="D2EAF1"/>
              </w:rPr>
              <w:t>8</w:t>
            </w:r>
          </w:p>
        </w:tc>
        <w:tc>
          <w:tcPr>
            <w:tcW w:w="1305" w:type="dxa"/>
            <w:tcBorders>
              <w:bottom w:val="single" w:sz="8" w:space="0" w:color="4BACC6"/>
              <w:right w:val="single" w:sz="8" w:space="0" w:color="4BACC6"/>
            </w:tcBorders>
            <w:shd w:val="clear" w:color="auto" w:fill="D2EAF1"/>
            <w:tcMar>
              <w:top w:w="100" w:type="dxa"/>
              <w:left w:w="100" w:type="dxa"/>
              <w:bottom w:w="100" w:type="dxa"/>
              <w:right w:w="100" w:type="dxa"/>
            </w:tcMar>
          </w:tcPr>
          <w:p w14:paraId="51A49F0F" w14:textId="77777777" w:rsidR="005A14E2" w:rsidRDefault="00B63C8D">
            <w:pPr>
              <w:pStyle w:val="Normal1"/>
              <w:spacing w:line="360" w:lineRule="auto"/>
              <w:contextualSpacing w:val="0"/>
              <w:jc w:val="right"/>
            </w:pPr>
            <w:r>
              <w:rPr>
                <w:rFonts w:ascii="Calibri" w:eastAsia="Calibri" w:hAnsi="Calibri" w:cs="Calibri"/>
                <w:i/>
                <w:sz w:val="22"/>
                <w:szCs w:val="22"/>
                <w:shd w:val="clear" w:color="auto" w:fill="D2EAF1"/>
              </w:rPr>
              <w:t>80</w:t>
            </w:r>
          </w:p>
        </w:tc>
      </w:tr>
      <w:tr w:rsidR="005A14E2" w14:paraId="43957A82" w14:textId="77777777">
        <w:tc>
          <w:tcPr>
            <w:tcW w:w="1470" w:type="dxa"/>
            <w:tcBorders>
              <w:left w:val="single" w:sz="8" w:space="0" w:color="4BACC6"/>
              <w:bottom w:val="single" w:sz="8" w:space="0" w:color="4BACC6"/>
              <w:right w:val="single" w:sz="8" w:space="0" w:color="4BACC6"/>
            </w:tcBorders>
            <w:tcMar>
              <w:top w:w="100" w:type="dxa"/>
              <w:left w:w="100" w:type="dxa"/>
              <w:bottom w:w="100" w:type="dxa"/>
              <w:right w:w="100" w:type="dxa"/>
            </w:tcMar>
          </w:tcPr>
          <w:p w14:paraId="75466E03" w14:textId="77777777" w:rsidR="005A14E2" w:rsidRDefault="00B63C8D">
            <w:pPr>
              <w:pStyle w:val="Normal1"/>
              <w:spacing w:line="360" w:lineRule="auto"/>
              <w:contextualSpacing w:val="0"/>
            </w:pPr>
            <w:r>
              <w:rPr>
                <w:rFonts w:ascii="Calibri" w:eastAsia="Calibri" w:hAnsi="Calibri" w:cs="Calibri"/>
                <w:b/>
                <w:i/>
                <w:sz w:val="22"/>
                <w:szCs w:val="22"/>
              </w:rPr>
              <w:t>PE</w:t>
            </w:r>
          </w:p>
        </w:tc>
        <w:tc>
          <w:tcPr>
            <w:tcW w:w="810" w:type="dxa"/>
            <w:tcBorders>
              <w:bottom w:val="single" w:sz="8" w:space="0" w:color="4BACC6"/>
              <w:right w:val="single" w:sz="8" w:space="0" w:color="4BACC6"/>
            </w:tcBorders>
            <w:tcMar>
              <w:top w:w="100" w:type="dxa"/>
              <w:left w:w="100" w:type="dxa"/>
              <w:bottom w:w="100" w:type="dxa"/>
              <w:right w:w="100" w:type="dxa"/>
            </w:tcMar>
          </w:tcPr>
          <w:p w14:paraId="29F76865" w14:textId="77777777" w:rsidR="005A14E2" w:rsidRDefault="00B63C8D">
            <w:pPr>
              <w:pStyle w:val="Normal1"/>
              <w:spacing w:line="360" w:lineRule="auto"/>
              <w:contextualSpacing w:val="0"/>
              <w:jc w:val="right"/>
            </w:pPr>
            <w:r>
              <w:rPr>
                <w:rFonts w:ascii="Calibri" w:eastAsia="Calibri" w:hAnsi="Calibri" w:cs="Calibri"/>
                <w:i/>
                <w:sz w:val="22"/>
                <w:szCs w:val="22"/>
              </w:rPr>
              <w:t>60</w:t>
            </w:r>
          </w:p>
        </w:tc>
        <w:tc>
          <w:tcPr>
            <w:tcW w:w="1260" w:type="dxa"/>
            <w:tcBorders>
              <w:bottom w:val="single" w:sz="8" w:space="0" w:color="4BACC6"/>
              <w:right w:val="single" w:sz="8" w:space="0" w:color="4BACC6"/>
            </w:tcBorders>
            <w:tcMar>
              <w:top w:w="100" w:type="dxa"/>
              <w:left w:w="100" w:type="dxa"/>
              <w:bottom w:w="100" w:type="dxa"/>
              <w:right w:w="100" w:type="dxa"/>
            </w:tcMar>
          </w:tcPr>
          <w:p w14:paraId="136CB58C" w14:textId="77777777" w:rsidR="005A14E2" w:rsidRDefault="00B63C8D">
            <w:pPr>
              <w:pStyle w:val="Normal1"/>
              <w:spacing w:line="360" w:lineRule="auto"/>
              <w:contextualSpacing w:val="0"/>
              <w:jc w:val="right"/>
            </w:pPr>
            <w:r>
              <w:rPr>
                <w:rFonts w:ascii="Calibri" w:eastAsia="Calibri" w:hAnsi="Calibri" w:cs="Calibri"/>
                <w:i/>
                <w:sz w:val="22"/>
                <w:szCs w:val="22"/>
              </w:rPr>
              <w:t>30</w:t>
            </w:r>
          </w:p>
        </w:tc>
        <w:tc>
          <w:tcPr>
            <w:tcW w:w="900" w:type="dxa"/>
            <w:tcBorders>
              <w:bottom w:val="single" w:sz="8" w:space="0" w:color="4BACC6"/>
              <w:right w:val="single" w:sz="8" w:space="0" w:color="4BACC6"/>
            </w:tcBorders>
            <w:tcMar>
              <w:top w:w="100" w:type="dxa"/>
              <w:left w:w="100" w:type="dxa"/>
              <w:bottom w:w="100" w:type="dxa"/>
              <w:right w:w="100" w:type="dxa"/>
            </w:tcMar>
          </w:tcPr>
          <w:p w14:paraId="4C7D80F1" w14:textId="77777777" w:rsidR="005A14E2" w:rsidRDefault="00B63C8D">
            <w:pPr>
              <w:pStyle w:val="Normal1"/>
              <w:spacing w:line="360" w:lineRule="auto"/>
              <w:contextualSpacing w:val="0"/>
              <w:jc w:val="right"/>
            </w:pPr>
            <w:r>
              <w:rPr>
                <w:rFonts w:ascii="Calibri" w:eastAsia="Calibri" w:hAnsi="Calibri" w:cs="Calibri"/>
                <w:i/>
                <w:sz w:val="22"/>
                <w:szCs w:val="22"/>
              </w:rPr>
              <w:t>78</w:t>
            </w:r>
          </w:p>
        </w:tc>
        <w:tc>
          <w:tcPr>
            <w:tcW w:w="990" w:type="dxa"/>
            <w:tcBorders>
              <w:bottom w:val="single" w:sz="8" w:space="0" w:color="4BACC6"/>
              <w:right w:val="single" w:sz="8" w:space="0" w:color="4BACC6"/>
            </w:tcBorders>
            <w:tcMar>
              <w:top w:w="100" w:type="dxa"/>
              <w:left w:w="100" w:type="dxa"/>
              <w:bottom w:w="100" w:type="dxa"/>
              <w:right w:w="100" w:type="dxa"/>
            </w:tcMar>
          </w:tcPr>
          <w:p w14:paraId="05C88987" w14:textId="77777777" w:rsidR="005A14E2" w:rsidRDefault="00B63C8D">
            <w:pPr>
              <w:pStyle w:val="Normal1"/>
              <w:spacing w:line="360" w:lineRule="auto"/>
              <w:contextualSpacing w:val="0"/>
              <w:jc w:val="right"/>
            </w:pPr>
            <w:r>
              <w:rPr>
                <w:rFonts w:ascii="Calibri" w:eastAsia="Calibri" w:hAnsi="Calibri" w:cs="Calibri"/>
                <w:i/>
                <w:sz w:val="22"/>
                <w:szCs w:val="22"/>
              </w:rPr>
              <w:t>30</w:t>
            </w:r>
          </w:p>
        </w:tc>
        <w:tc>
          <w:tcPr>
            <w:tcW w:w="930" w:type="dxa"/>
            <w:tcBorders>
              <w:bottom w:val="single" w:sz="8" w:space="0" w:color="4BACC6"/>
              <w:right w:val="single" w:sz="8" w:space="0" w:color="4BACC6"/>
            </w:tcBorders>
            <w:tcMar>
              <w:top w:w="100" w:type="dxa"/>
              <w:left w:w="100" w:type="dxa"/>
              <w:bottom w:w="100" w:type="dxa"/>
              <w:right w:w="100" w:type="dxa"/>
            </w:tcMar>
          </w:tcPr>
          <w:p w14:paraId="7950A9B3" w14:textId="77777777" w:rsidR="005A14E2" w:rsidRDefault="00B63C8D">
            <w:pPr>
              <w:pStyle w:val="Normal1"/>
              <w:spacing w:line="360" w:lineRule="auto"/>
              <w:contextualSpacing w:val="0"/>
              <w:jc w:val="right"/>
            </w:pPr>
            <w:r>
              <w:rPr>
                <w:rFonts w:ascii="Calibri" w:eastAsia="Calibri" w:hAnsi="Calibri" w:cs="Calibri"/>
                <w:i/>
                <w:sz w:val="22"/>
                <w:szCs w:val="22"/>
              </w:rPr>
              <w:t>96</w:t>
            </w:r>
          </w:p>
        </w:tc>
        <w:tc>
          <w:tcPr>
            <w:tcW w:w="1260" w:type="dxa"/>
            <w:tcBorders>
              <w:bottom w:val="single" w:sz="8" w:space="0" w:color="4BACC6"/>
              <w:right w:val="single" w:sz="8" w:space="0" w:color="4BACC6"/>
            </w:tcBorders>
            <w:tcMar>
              <w:top w:w="100" w:type="dxa"/>
              <w:left w:w="100" w:type="dxa"/>
              <w:bottom w:w="100" w:type="dxa"/>
              <w:right w:w="100" w:type="dxa"/>
            </w:tcMar>
          </w:tcPr>
          <w:p w14:paraId="268B37EF" w14:textId="77777777" w:rsidR="005A14E2" w:rsidRDefault="00B63C8D">
            <w:pPr>
              <w:pStyle w:val="Normal1"/>
              <w:spacing w:line="360" w:lineRule="auto"/>
              <w:contextualSpacing w:val="0"/>
              <w:jc w:val="right"/>
            </w:pPr>
            <w:r>
              <w:rPr>
                <w:rFonts w:ascii="Calibri" w:eastAsia="Calibri" w:hAnsi="Calibri" w:cs="Calibri"/>
                <w:i/>
                <w:sz w:val="22"/>
                <w:szCs w:val="22"/>
              </w:rPr>
              <w:t>8</w:t>
            </w:r>
          </w:p>
        </w:tc>
        <w:tc>
          <w:tcPr>
            <w:tcW w:w="1305" w:type="dxa"/>
            <w:tcBorders>
              <w:bottom w:val="single" w:sz="8" w:space="0" w:color="4BACC6"/>
              <w:right w:val="single" w:sz="8" w:space="0" w:color="4BACC6"/>
            </w:tcBorders>
            <w:tcMar>
              <w:top w:w="100" w:type="dxa"/>
              <w:left w:w="100" w:type="dxa"/>
              <w:bottom w:w="100" w:type="dxa"/>
              <w:right w:w="100" w:type="dxa"/>
            </w:tcMar>
          </w:tcPr>
          <w:p w14:paraId="45ED81B3" w14:textId="77777777" w:rsidR="005A14E2" w:rsidRDefault="00B63C8D">
            <w:pPr>
              <w:pStyle w:val="Normal1"/>
              <w:spacing w:line="360" w:lineRule="auto"/>
              <w:contextualSpacing w:val="0"/>
              <w:jc w:val="right"/>
            </w:pPr>
            <w:r>
              <w:rPr>
                <w:rFonts w:ascii="Calibri" w:eastAsia="Calibri" w:hAnsi="Calibri" w:cs="Calibri"/>
                <w:i/>
                <w:sz w:val="22"/>
                <w:szCs w:val="22"/>
              </w:rPr>
              <w:t>103</w:t>
            </w:r>
          </w:p>
        </w:tc>
      </w:tr>
    </w:tbl>
    <w:p w14:paraId="588995D5" w14:textId="77777777" w:rsidR="005A14E2" w:rsidRDefault="005A14E2">
      <w:pPr>
        <w:pStyle w:val="Normal1"/>
        <w:spacing w:line="360" w:lineRule="auto"/>
      </w:pPr>
    </w:p>
    <w:p w14:paraId="3145E698" w14:textId="77777777" w:rsidR="005A14E2" w:rsidRDefault="00B63C8D">
      <w:pPr>
        <w:pStyle w:val="Normal1"/>
        <w:spacing w:after="200" w:line="360" w:lineRule="auto"/>
      </w:pPr>
      <w:r>
        <w:rPr>
          <w:rFonts w:ascii="Times New Roman" w:eastAsia="Times New Roman" w:hAnsi="Times New Roman" w:cs="Times New Roman"/>
          <w:i/>
          <w:color w:val="4F81BD"/>
        </w:rPr>
        <w:t>4.2.3 Total Project Cost</w:t>
      </w:r>
    </w:p>
    <w:p w14:paraId="23D5B84C" w14:textId="3333929A" w:rsidR="005A14E2" w:rsidRDefault="00B63C8D">
      <w:pPr>
        <w:pStyle w:val="Normal1"/>
        <w:spacing w:after="200" w:line="360" w:lineRule="auto"/>
        <w:rPr>
          <w:rFonts w:ascii="Times New Roman" w:eastAsia="Times New Roman" w:hAnsi="Times New Roman" w:cs="Times New Roman"/>
        </w:rPr>
      </w:pPr>
      <w:r>
        <w:rPr>
          <w:rFonts w:ascii="Times New Roman" w:eastAsia="Times New Roman" w:hAnsi="Times New Roman" w:cs="Times New Roman"/>
        </w:rPr>
        <w:t>The total project cost includes personnel and travel for the project. The personnel expenses cover the costs for each position. The travel expenses cover a round trip travel cost to Phoenix for a client meeting. As the team will survey the selected site location, surveying equipment rental cost is added to the project cost. The purchased codes and standards covers the cost for the necessary codes and standards to follow in designing. The total project costs is $83,105 as shown in Table 4.3.</w:t>
      </w:r>
    </w:p>
    <w:p w14:paraId="64F557BB" w14:textId="77777777" w:rsidR="00B63C8D" w:rsidRDefault="00B63C8D">
      <w:pPr>
        <w:pStyle w:val="Normal1"/>
        <w:spacing w:after="200" w:line="360" w:lineRule="auto"/>
        <w:rPr>
          <w:rFonts w:ascii="Times New Roman" w:eastAsia="Times New Roman" w:hAnsi="Times New Roman" w:cs="Times New Roman"/>
        </w:rPr>
      </w:pPr>
    </w:p>
    <w:p w14:paraId="5C8BE679" w14:textId="2016F1F3" w:rsidR="00B63C8D" w:rsidRDefault="00B63C8D">
      <w:pPr>
        <w:pStyle w:val="Normal1"/>
        <w:spacing w:after="200" w:line="360" w:lineRule="auto"/>
      </w:pPr>
      <w:r>
        <w:rPr>
          <w:rFonts w:ascii="Times New Roman" w:eastAsia="Times New Roman" w:hAnsi="Times New Roman" w:cs="Times New Roman"/>
          <w:i/>
          <w:sz w:val="20"/>
          <w:szCs w:val="20"/>
        </w:rPr>
        <w:t xml:space="preserve">Table 4.3: Total Project Cost </w:t>
      </w:r>
    </w:p>
    <w:tbl>
      <w:tblPr>
        <w:tblStyle w:val="a1"/>
        <w:tblpPr w:leftFromText="180" w:rightFromText="180" w:vertAnchor="page" w:horzAnchor="page" w:tblpX="1525" w:tblpY="5041"/>
        <w:tblW w:w="80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26"/>
        <w:gridCol w:w="1787"/>
        <w:gridCol w:w="1060"/>
        <w:gridCol w:w="1707"/>
        <w:gridCol w:w="1358"/>
      </w:tblGrid>
      <w:tr w:rsidR="00E44AA4" w14:paraId="6CDCF730" w14:textId="77777777" w:rsidTr="00E44AA4">
        <w:trPr>
          <w:trHeight w:val="555"/>
        </w:trPr>
        <w:tc>
          <w:tcPr>
            <w:tcW w:w="2126" w:type="dxa"/>
            <w:tcBorders>
              <w:top w:val="single" w:sz="8" w:space="0" w:color="000000"/>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3633FB24" w14:textId="77777777" w:rsidR="00B63C8D" w:rsidRDefault="00B63C8D" w:rsidP="00B63C8D">
            <w:pPr>
              <w:pStyle w:val="Heading1"/>
              <w:spacing w:line="360" w:lineRule="auto"/>
              <w:jc w:val="center"/>
            </w:pPr>
            <w:bookmarkStart w:id="42" w:name="_Toc323796076"/>
            <w:r>
              <w:rPr>
                <w:rFonts w:ascii="Times New Roman" w:eastAsia="Times New Roman" w:hAnsi="Times New Roman" w:cs="Times New Roman"/>
                <w:i/>
                <w:shd w:val="clear" w:color="auto" w:fill="9CC2E5"/>
              </w:rPr>
              <w:t>1.0 Personnel</w:t>
            </w:r>
            <w:bookmarkEnd w:id="42"/>
          </w:p>
        </w:tc>
        <w:tc>
          <w:tcPr>
            <w:tcW w:w="1787" w:type="dxa"/>
            <w:tcBorders>
              <w:top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0336556B" w14:textId="77777777" w:rsidR="00B63C8D" w:rsidRDefault="00B63C8D" w:rsidP="00B63C8D">
            <w:pPr>
              <w:pStyle w:val="Heading1"/>
              <w:spacing w:line="360" w:lineRule="auto"/>
              <w:jc w:val="center"/>
            </w:pPr>
            <w:bookmarkStart w:id="43" w:name="_Toc323796077"/>
            <w:r>
              <w:rPr>
                <w:rFonts w:ascii="Times New Roman" w:eastAsia="Times New Roman" w:hAnsi="Times New Roman" w:cs="Times New Roman"/>
                <w:i/>
                <w:shd w:val="clear" w:color="auto" w:fill="9CC2E5"/>
              </w:rPr>
              <w:t>Classification</w:t>
            </w:r>
            <w:bookmarkEnd w:id="43"/>
          </w:p>
        </w:tc>
        <w:tc>
          <w:tcPr>
            <w:tcW w:w="1060" w:type="dxa"/>
            <w:tcBorders>
              <w:top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5677AC55" w14:textId="77777777" w:rsidR="00B63C8D" w:rsidRDefault="00B63C8D" w:rsidP="00B63C8D">
            <w:pPr>
              <w:pStyle w:val="Heading1"/>
              <w:spacing w:line="360" w:lineRule="auto"/>
              <w:jc w:val="center"/>
            </w:pPr>
            <w:bookmarkStart w:id="44" w:name="_Toc323796078"/>
            <w:r>
              <w:rPr>
                <w:rFonts w:ascii="Times New Roman" w:eastAsia="Times New Roman" w:hAnsi="Times New Roman" w:cs="Times New Roman"/>
                <w:i/>
                <w:shd w:val="clear" w:color="auto" w:fill="9CC2E5"/>
              </w:rPr>
              <w:t>Hours</w:t>
            </w:r>
            <w:bookmarkEnd w:id="44"/>
          </w:p>
        </w:tc>
        <w:tc>
          <w:tcPr>
            <w:tcW w:w="1707" w:type="dxa"/>
            <w:tcBorders>
              <w:top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481B1724" w14:textId="77777777" w:rsidR="00B63C8D" w:rsidRDefault="00B63C8D" w:rsidP="00B63C8D">
            <w:pPr>
              <w:pStyle w:val="Heading1"/>
              <w:spacing w:line="360" w:lineRule="auto"/>
              <w:jc w:val="center"/>
            </w:pPr>
            <w:bookmarkStart w:id="45" w:name="_Toc323796079"/>
            <w:r>
              <w:rPr>
                <w:rFonts w:ascii="Times New Roman" w:eastAsia="Times New Roman" w:hAnsi="Times New Roman" w:cs="Times New Roman"/>
                <w:i/>
                <w:shd w:val="clear" w:color="auto" w:fill="9CC2E5"/>
              </w:rPr>
              <w:t>Rate, $/hr</w:t>
            </w:r>
            <w:bookmarkEnd w:id="45"/>
          </w:p>
        </w:tc>
        <w:tc>
          <w:tcPr>
            <w:tcW w:w="1358" w:type="dxa"/>
            <w:tcBorders>
              <w:top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52539DE3" w14:textId="77777777" w:rsidR="00B63C8D" w:rsidRDefault="00B63C8D" w:rsidP="00B63C8D">
            <w:pPr>
              <w:pStyle w:val="Heading1"/>
              <w:spacing w:line="360" w:lineRule="auto"/>
              <w:jc w:val="center"/>
            </w:pPr>
            <w:bookmarkStart w:id="46" w:name="_Toc323796080"/>
            <w:r>
              <w:rPr>
                <w:rFonts w:ascii="Times New Roman" w:eastAsia="Times New Roman" w:hAnsi="Times New Roman" w:cs="Times New Roman"/>
                <w:i/>
                <w:shd w:val="clear" w:color="auto" w:fill="9CC2E5"/>
              </w:rPr>
              <w:t>Cost</w:t>
            </w:r>
            <w:bookmarkEnd w:id="46"/>
          </w:p>
        </w:tc>
      </w:tr>
      <w:tr w:rsidR="00E44AA4" w14:paraId="1A981E8D" w14:textId="77777777" w:rsidTr="00E44AA4">
        <w:trPr>
          <w:trHeight w:val="493"/>
        </w:trPr>
        <w:tc>
          <w:tcPr>
            <w:tcW w:w="2126"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7403D196" w14:textId="77777777" w:rsidR="00B63C8D" w:rsidRDefault="00B63C8D" w:rsidP="00B63C8D">
            <w:pPr>
              <w:pStyle w:val="Heading1"/>
              <w:spacing w:line="360" w:lineRule="auto"/>
              <w:jc w:val="both"/>
            </w:pPr>
          </w:p>
        </w:tc>
        <w:tc>
          <w:tcPr>
            <w:tcW w:w="1787" w:type="dxa"/>
            <w:tcBorders>
              <w:bottom w:val="single" w:sz="8" w:space="0" w:color="000000"/>
              <w:right w:val="single" w:sz="8" w:space="0" w:color="000000"/>
            </w:tcBorders>
            <w:shd w:val="clear" w:color="auto" w:fill="DEEAF6"/>
            <w:tcMar>
              <w:top w:w="100" w:type="dxa"/>
              <w:left w:w="100" w:type="dxa"/>
              <w:bottom w:w="100" w:type="dxa"/>
              <w:right w:w="100" w:type="dxa"/>
            </w:tcMar>
          </w:tcPr>
          <w:p w14:paraId="518C7016" w14:textId="77777777" w:rsidR="00B63C8D" w:rsidRDefault="00B63C8D" w:rsidP="00B63C8D">
            <w:pPr>
              <w:pStyle w:val="Heading1"/>
              <w:spacing w:line="360" w:lineRule="auto"/>
              <w:jc w:val="center"/>
            </w:pPr>
            <w:bookmarkStart w:id="47" w:name="_Toc323796081"/>
            <w:r>
              <w:rPr>
                <w:rFonts w:ascii="Times New Roman" w:eastAsia="Times New Roman" w:hAnsi="Times New Roman" w:cs="Times New Roman"/>
                <w:i/>
                <w:shd w:val="clear" w:color="auto" w:fill="DEEAF6"/>
              </w:rPr>
              <w:t>PM</w:t>
            </w:r>
            <w:bookmarkEnd w:id="47"/>
          </w:p>
        </w:tc>
        <w:tc>
          <w:tcPr>
            <w:tcW w:w="1060" w:type="dxa"/>
            <w:tcBorders>
              <w:bottom w:val="single" w:sz="8" w:space="0" w:color="000000"/>
              <w:right w:val="single" w:sz="8" w:space="0" w:color="000000"/>
            </w:tcBorders>
            <w:shd w:val="clear" w:color="auto" w:fill="DEEAF6"/>
            <w:tcMar>
              <w:top w:w="100" w:type="dxa"/>
              <w:left w:w="100" w:type="dxa"/>
              <w:bottom w:w="100" w:type="dxa"/>
              <w:right w:w="100" w:type="dxa"/>
            </w:tcMar>
          </w:tcPr>
          <w:p w14:paraId="13B4DAEE" w14:textId="77777777" w:rsidR="00B63C8D" w:rsidRDefault="00B63C8D" w:rsidP="00B63C8D">
            <w:pPr>
              <w:pStyle w:val="Heading1"/>
              <w:spacing w:line="360" w:lineRule="auto"/>
              <w:jc w:val="center"/>
            </w:pPr>
            <w:bookmarkStart w:id="48" w:name="_Toc323796082"/>
            <w:r>
              <w:rPr>
                <w:rFonts w:ascii="Times New Roman" w:eastAsia="Times New Roman" w:hAnsi="Times New Roman" w:cs="Times New Roman"/>
                <w:i/>
                <w:shd w:val="clear" w:color="auto" w:fill="DEEAF6"/>
              </w:rPr>
              <w:t>172</w:t>
            </w:r>
            <w:bookmarkEnd w:id="48"/>
          </w:p>
        </w:tc>
        <w:tc>
          <w:tcPr>
            <w:tcW w:w="1707" w:type="dxa"/>
            <w:tcBorders>
              <w:bottom w:val="single" w:sz="8" w:space="0" w:color="000000"/>
              <w:right w:val="single" w:sz="8" w:space="0" w:color="000000"/>
            </w:tcBorders>
            <w:shd w:val="clear" w:color="auto" w:fill="DEEAF6"/>
            <w:tcMar>
              <w:top w:w="100" w:type="dxa"/>
              <w:left w:w="100" w:type="dxa"/>
              <w:bottom w:w="100" w:type="dxa"/>
              <w:right w:w="100" w:type="dxa"/>
            </w:tcMar>
          </w:tcPr>
          <w:p w14:paraId="1C3F9542" w14:textId="77777777" w:rsidR="00B63C8D" w:rsidRDefault="00B63C8D" w:rsidP="00B63C8D">
            <w:pPr>
              <w:pStyle w:val="Heading1"/>
              <w:spacing w:line="360" w:lineRule="auto"/>
              <w:jc w:val="center"/>
            </w:pPr>
            <w:bookmarkStart w:id="49" w:name="_Toc323796083"/>
            <w:r>
              <w:rPr>
                <w:rFonts w:ascii="Times New Roman" w:eastAsia="Times New Roman" w:hAnsi="Times New Roman" w:cs="Times New Roman"/>
                <w:i/>
                <w:shd w:val="clear" w:color="auto" w:fill="DEEAF6"/>
              </w:rPr>
              <w:t>195</w:t>
            </w:r>
            <w:bookmarkEnd w:id="49"/>
          </w:p>
        </w:tc>
        <w:tc>
          <w:tcPr>
            <w:tcW w:w="1358" w:type="dxa"/>
            <w:tcBorders>
              <w:bottom w:val="single" w:sz="8" w:space="0" w:color="000000"/>
              <w:right w:val="single" w:sz="8" w:space="0" w:color="000000"/>
            </w:tcBorders>
            <w:shd w:val="clear" w:color="auto" w:fill="DEEAF6"/>
            <w:tcMar>
              <w:top w:w="100" w:type="dxa"/>
              <w:left w:w="100" w:type="dxa"/>
              <w:bottom w:w="100" w:type="dxa"/>
              <w:right w:w="100" w:type="dxa"/>
            </w:tcMar>
          </w:tcPr>
          <w:p w14:paraId="4E4DD2AD" w14:textId="77777777" w:rsidR="00B63C8D" w:rsidRDefault="00B63C8D" w:rsidP="00B63C8D">
            <w:pPr>
              <w:pStyle w:val="Heading1"/>
              <w:spacing w:line="360" w:lineRule="auto"/>
              <w:jc w:val="center"/>
            </w:pPr>
            <w:bookmarkStart w:id="50" w:name="_Toc323796084"/>
            <w:r>
              <w:rPr>
                <w:rFonts w:ascii="Times New Roman" w:eastAsia="Times New Roman" w:hAnsi="Times New Roman" w:cs="Times New Roman"/>
                <w:i/>
                <w:shd w:val="clear" w:color="auto" w:fill="DEEAF6"/>
              </w:rPr>
              <w:t>$33,540</w:t>
            </w:r>
            <w:bookmarkEnd w:id="50"/>
          </w:p>
        </w:tc>
      </w:tr>
      <w:tr w:rsidR="00E44AA4" w14:paraId="2FAA8602" w14:textId="77777777" w:rsidTr="00E44AA4">
        <w:trPr>
          <w:trHeight w:val="684"/>
        </w:trPr>
        <w:tc>
          <w:tcPr>
            <w:tcW w:w="21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D8C9AF" w14:textId="77777777" w:rsidR="00B63C8D" w:rsidRDefault="00B63C8D" w:rsidP="00B63C8D">
            <w:pPr>
              <w:pStyle w:val="Heading1"/>
              <w:spacing w:line="360" w:lineRule="auto"/>
              <w:jc w:val="both"/>
            </w:pPr>
          </w:p>
        </w:tc>
        <w:tc>
          <w:tcPr>
            <w:tcW w:w="1787" w:type="dxa"/>
            <w:tcBorders>
              <w:bottom w:val="single" w:sz="8" w:space="0" w:color="000000"/>
              <w:right w:val="single" w:sz="8" w:space="0" w:color="000000"/>
            </w:tcBorders>
            <w:tcMar>
              <w:top w:w="100" w:type="dxa"/>
              <w:left w:w="100" w:type="dxa"/>
              <w:bottom w:w="100" w:type="dxa"/>
              <w:right w:w="100" w:type="dxa"/>
            </w:tcMar>
          </w:tcPr>
          <w:p w14:paraId="0FBE1CD6" w14:textId="77777777" w:rsidR="00B63C8D" w:rsidRDefault="00B63C8D" w:rsidP="00B63C8D">
            <w:pPr>
              <w:pStyle w:val="Heading1"/>
              <w:spacing w:line="360" w:lineRule="auto"/>
              <w:jc w:val="center"/>
            </w:pPr>
            <w:bookmarkStart w:id="51" w:name="_Toc323796085"/>
            <w:r>
              <w:rPr>
                <w:rFonts w:ascii="Times New Roman" w:eastAsia="Times New Roman" w:hAnsi="Times New Roman" w:cs="Times New Roman"/>
                <w:i/>
              </w:rPr>
              <w:t>PE</w:t>
            </w:r>
            <w:bookmarkEnd w:id="51"/>
          </w:p>
        </w:tc>
        <w:tc>
          <w:tcPr>
            <w:tcW w:w="1060" w:type="dxa"/>
            <w:tcBorders>
              <w:bottom w:val="single" w:sz="8" w:space="0" w:color="000000"/>
              <w:right w:val="single" w:sz="8" w:space="0" w:color="000000"/>
            </w:tcBorders>
            <w:tcMar>
              <w:top w:w="100" w:type="dxa"/>
              <w:left w:w="100" w:type="dxa"/>
              <w:bottom w:w="100" w:type="dxa"/>
              <w:right w:w="100" w:type="dxa"/>
            </w:tcMar>
          </w:tcPr>
          <w:p w14:paraId="0B65048E" w14:textId="77777777" w:rsidR="00B63C8D" w:rsidRDefault="00B63C8D" w:rsidP="00B63C8D">
            <w:pPr>
              <w:pStyle w:val="Heading1"/>
              <w:spacing w:line="360" w:lineRule="auto"/>
              <w:jc w:val="center"/>
            </w:pPr>
            <w:bookmarkStart w:id="52" w:name="_Toc323796086"/>
            <w:r>
              <w:rPr>
                <w:rFonts w:ascii="Times New Roman" w:eastAsia="Times New Roman" w:hAnsi="Times New Roman" w:cs="Times New Roman"/>
                <w:i/>
              </w:rPr>
              <w:t>340</w:t>
            </w:r>
            <w:bookmarkEnd w:id="52"/>
          </w:p>
        </w:tc>
        <w:tc>
          <w:tcPr>
            <w:tcW w:w="1707" w:type="dxa"/>
            <w:tcBorders>
              <w:bottom w:val="single" w:sz="8" w:space="0" w:color="000000"/>
              <w:right w:val="single" w:sz="8" w:space="0" w:color="000000"/>
            </w:tcBorders>
            <w:tcMar>
              <w:top w:w="100" w:type="dxa"/>
              <w:left w:w="100" w:type="dxa"/>
              <w:bottom w:w="100" w:type="dxa"/>
              <w:right w:w="100" w:type="dxa"/>
            </w:tcMar>
          </w:tcPr>
          <w:p w14:paraId="3D6C61A6" w14:textId="77777777" w:rsidR="00B63C8D" w:rsidRDefault="00B63C8D" w:rsidP="00B63C8D">
            <w:pPr>
              <w:pStyle w:val="Heading1"/>
              <w:spacing w:line="360" w:lineRule="auto"/>
              <w:jc w:val="center"/>
            </w:pPr>
            <w:bookmarkStart w:id="53" w:name="_Toc323796087"/>
            <w:r>
              <w:rPr>
                <w:rFonts w:ascii="Times New Roman" w:eastAsia="Times New Roman" w:hAnsi="Times New Roman" w:cs="Times New Roman"/>
                <w:i/>
              </w:rPr>
              <w:t>103</w:t>
            </w:r>
            <w:bookmarkEnd w:id="53"/>
          </w:p>
        </w:tc>
        <w:tc>
          <w:tcPr>
            <w:tcW w:w="1358" w:type="dxa"/>
            <w:tcBorders>
              <w:bottom w:val="single" w:sz="8" w:space="0" w:color="000000"/>
              <w:right w:val="single" w:sz="8" w:space="0" w:color="000000"/>
            </w:tcBorders>
            <w:tcMar>
              <w:top w:w="100" w:type="dxa"/>
              <w:left w:w="100" w:type="dxa"/>
              <w:bottom w:w="100" w:type="dxa"/>
              <w:right w:w="100" w:type="dxa"/>
            </w:tcMar>
          </w:tcPr>
          <w:p w14:paraId="01EB01A3" w14:textId="77777777" w:rsidR="00B63C8D" w:rsidRDefault="00B63C8D" w:rsidP="00B63C8D">
            <w:pPr>
              <w:pStyle w:val="Heading1"/>
              <w:spacing w:line="360" w:lineRule="auto"/>
              <w:jc w:val="center"/>
            </w:pPr>
            <w:bookmarkStart w:id="54" w:name="_Toc323796088"/>
            <w:r>
              <w:rPr>
                <w:rFonts w:ascii="Times New Roman" w:eastAsia="Times New Roman" w:hAnsi="Times New Roman" w:cs="Times New Roman"/>
                <w:i/>
              </w:rPr>
              <w:t>$35,020</w:t>
            </w:r>
            <w:bookmarkEnd w:id="54"/>
          </w:p>
        </w:tc>
      </w:tr>
      <w:tr w:rsidR="00E44AA4" w14:paraId="036FB5F6" w14:textId="77777777" w:rsidTr="00E44AA4">
        <w:trPr>
          <w:trHeight w:val="670"/>
        </w:trPr>
        <w:tc>
          <w:tcPr>
            <w:tcW w:w="2126"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3BE3D29F" w14:textId="77777777" w:rsidR="00B63C8D" w:rsidRDefault="00B63C8D" w:rsidP="00B63C8D">
            <w:pPr>
              <w:pStyle w:val="Heading1"/>
              <w:spacing w:line="360" w:lineRule="auto"/>
              <w:jc w:val="both"/>
            </w:pPr>
          </w:p>
        </w:tc>
        <w:tc>
          <w:tcPr>
            <w:tcW w:w="1787" w:type="dxa"/>
            <w:tcBorders>
              <w:bottom w:val="single" w:sz="8" w:space="0" w:color="000000"/>
              <w:right w:val="single" w:sz="8" w:space="0" w:color="000000"/>
            </w:tcBorders>
            <w:shd w:val="clear" w:color="auto" w:fill="DEEAF6"/>
            <w:tcMar>
              <w:top w:w="100" w:type="dxa"/>
              <w:left w:w="100" w:type="dxa"/>
              <w:bottom w:w="100" w:type="dxa"/>
              <w:right w:w="100" w:type="dxa"/>
            </w:tcMar>
          </w:tcPr>
          <w:p w14:paraId="2E13EAB7" w14:textId="77777777" w:rsidR="00B63C8D" w:rsidRDefault="00B63C8D" w:rsidP="00B63C8D">
            <w:pPr>
              <w:pStyle w:val="Heading1"/>
              <w:spacing w:line="360" w:lineRule="auto"/>
              <w:jc w:val="center"/>
            </w:pPr>
            <w:bookmarkStart w:id="55" w:name="_Toc323796089"/>
            <w:r>
              <w:rPr>
                <w:rFonts w:ascii="Times New Roman" w:eastAsia="Times New Roman" w:hAnsi="Times New Roman" w:cs="Times New Roman"/>
                <w:i/>
                <w:shd w:val="clear" w:color="auto" w:fill="DEEAF6"/>
              </w:rPr>
              <w:t>CADDM</w:t>
            </w:r>
            <w:bookmarkEnd w:id="55"/>
          </w:p>
        </w:tc>
        <w:tc>
          <w:tcPr>
            <w:tcW w:w="1060" w:type="dxa"/>
            <w:tcBorders>
              <w:bottom w:val="single" w:sz="8" w:space="0" w:color="000000"/>
              <w:right w:val="single" w:sz="8" w:space="0" w:color="000000"/>
            </w:tcBorders>
            <w:shd w:val="clear" w:color="auto" w:fill="DEEAF6"/>
            <w:tcMar>
              <w:top w:w="100" w:type="dxa"/>
              <w:left w:w="100" w:type="dxa"/>
              <w:bottom w:w="100" w:type="dxa"/>
              <w:right w:w="100" w:type="dxa"/>
            </w:tcMar>
          </w:tcPr>
          <w:p w14:paraId="4D2036DC" w14:textId="77777777" w:rsidR="00B63C8D" w:rsidRDefault="00B63C8D" w:rsidP="00B63C8D">
            <w:pPr>
              <w:pStyle w:val="Heading1"/>
              <w:spacing w:line="360" w:lineRule="auto"/>
              <w:jc w:val="center"/>
            </w:pPr>
            <w:bookmarkStart w:id="56" w:name="_Toc323796090"/>
            <w:r>
              <w:rPr>
                <w:rFonts w:ascii="Times New Roman" w:eastAsia="Times New Roman" w:hAnsi="Times New Roman" w:cs="Times New Roman"/>
                <w:i/>
                <w:shd w:val="clear" w:color="auto" w:fill="DEEAF6"/>
              </w:rPr>
              <w:t>170</w:t>
            </w:r>
            <w:bookmarkEnd w:id="56"/>
          </w:p>
        </w:tc>
        <w:tc>
          <w:tcPr>
            <w:tcW w:w="1707" w:type="dxa"/>
            <w:tcBorders>
              <w:bottom w:val="single" w:sz="8" w:space="0" w:color="000000"/>
              <w:right w:val="single" w:sz="8" w:space="0" w:color="000000"/>
            </w:tcBorders>
            <w:shd w:val="clear" w:color="auto" w:fill="DEEAF6"/>
            <w:tcMar>
              <w:top w:w="100" w:type="dxa"/>
              <w:left w:w="100" w:type="dxa"/>
              <w:bottom w:w="100" w:type="dxa"/>
              <w:right w:w="100" w:type="dxa"/>
            </w:tcMar>
          </w:tcPr>
          <w:p w14:paraId="67E58197" w14:textId="77777777" w:rsidR="00B63C8D" w:rsidRDefault="00B63C8D" w:rsidP="00B63C8D">
            <w:pPr>
              <w:pStyle w:val="Heading1"/>
              <w:spacing w:line="360" w:lineRule="auto"/>
              <w:jc w:val="center"/>
            </w:pPr>
            <w:bookmarkStart w:id="57" w:name="_Toc323796091"/>
            <w:r>
              <w:rPr>
                <w:rFonts w:ascii="Times New Roman" w:eastAsia="Times New Roman" w:hAnsi="Times New Roman" w:cs="Times New Roman"/>
                <w:i/>
                <w:shd w:val="clear" w:color="auto" w:fill="DEEAF6"/>
              </w:rPr>
              <w:t>80</w:t>
            </w:r>
            <w:bookmarkEnd w:id="57"/>
          </w:p>
        </w:tc>
        <w:tc>
          <w:tcPr>
            <w:tcW w:w="1358" w:type="dxa"/>
            <w:tcBorders>
              <w:bottom w:val="single" w:sz="8" w:space="0" w:color="000000"/>
              <w:right w:val="single" w:sz="8" w:space="0" w:color="000000"/>
            </w:tcBorders>
            <w:shd w:val="clear" w:color="auto" w:fill="DEEAF6"/>
            <w:tcMar>
              <w:top w:w="100" w:type="dxa"/>
              <w:left w:w="100" w:type="dxa"/>
              <w:bottom w:w="100" w:type="dxa"/>
              <w:right w:w="100" w:type="dxa"/>
            </w:tcMar>
          </w:tcPr>
          <w:p w14:paraId="6AA97EBB" w14:textId="77777777" w:rsidR="00B63C8D" w:rsidRDefault="00B63C8D" w:rsidP="00B63C8D">
            <w:pPr>
              <w:pStyle w:val="Heading1"/>
              <w:spacing w:line="360" w:lineRule="auto"/>
              <w:jc w:val="center"/>
            </w:pPr>
            <w:bookmarkStart w:id="58" w:name="_Toc323796092"/>
            <w:r>
              <w:rPr>
                <w:rFonts w:ascii="Times New Roman" w:eastAsia="Times New Roman" w:hAnsi="Times New Roman" w:cs="Times New Roman"/>
                <w:i/>
                <w:shd w:val="clear" w:color="auto" w:fill="DEEAF6"/>
              </w:rPr>
              <w:t>$13,600</w:t>
            </w:r>
            <w:bookmarkEnd w:id="58"/>
          </w:p>
        </w:tc>
      </w:tr>
      <w:tr w:rsidR="00E44AA4" w14:paraId="7D178A25" w14:textId="77777777" w:rsidTr="00E44AA4">
        <w:trPr>
          <w:trHeight w:val="684"/>
        </w:trPr>
        <w:tc>
          <w:tcPr>
            <w:tcW w:w="21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A452AA" w14:textId="77777777" w:rsidR="00B63C8D" w:rsidRDefault="00B63C8D" w:rsidP="00B63C8D">
            <w:pPr>
              <w:pStyle w:val="Heading1"/>
              <w:spacing w:line="360" w:lineRule="auto"/>
              <w:jc w:val="both"/>
            </w:pPr>
          </w:p>
        </w:tc>
        <w:tc>
          <w:tcPr>
            <w:tcW w:w="1787" w:type="dxa"/>
            <w:tcBorders>
              <w:bottom w:val="single" w:sz="8" w:space="0" w:color="000000"/>
              <w:right w:val="single" w:sz="8" w:space="0" w:color="000000"/>
            </w:tcBorders>
            <w:tcMar>
              <w:top w:w="100" w:type="dxa"/>
              <w:left w:w="100" w:type="dxa"/>
              <w:bottom w:w="100" w:type="dxa"/>
              <w:right w:w="100" w:type="dxa"/>
            </w:tcMar>
          </w:tcPr>
          <w:p w14:paraId="0E043BB9" w14:textId="77777777" w:rsidR="00B63C8D" w:rsidRDefault="00B63C8D" w:rsidP="00B63C8D">
            <w:pPr>
              <w:pStyle w:val="Heading1"/>
              <w:spacing w:line="360" w:lineRule="auto"/>
              <w:jc w:val="center"/>
            </w:pPr>
            <w:bookmarkStart w:id="59" w:name="_Toc323796093"/>
            <w:r>
              <w:rPr>
                <w:rFonts w:ascii="Times New Roman" w:eastAsia="Times New Roman" w:hAnsi="Times New Roman" w:cs="Times New Roman"/>
                <w:i/>
              </w:rPr>
              <w:t>Total Personal</w:t>
            </w:r>
            <w:bookmarkEnd w:id="59"/>
          </w:p>
        </w:tc>
        <w:tc>
          <w:tcPr>
            <w:tcW w:w="1060" w:type="dxa"/>
            <w:tcBorders>
              <w:bottom w:val="single" w:sz="8" w:space="0" w:color="000000"/>
              <w:right w:val="single" w:sz="8" w:space="0" w:color="000000"/>
            </w:tcBorders>
            <w:tcMar>
              <w:top w:w="100" w:type="dxa"/>
              <w:left w:w="100" w:type="dxa"/>
              <w:bottom w:w="100" w:type="dxa"/>
              <w:right w:w="100" w:type="dxa"/>
            </w:tcMar>
          </w:tcPr>
          <w:p w14:paraId="5373D457" w14:textId="77777777" w:rsidR="00B63C8D" w:rsidRDefault="00B63C8D" w:rsidP="00B63C8D">
            <w:pPr>
              <w:pStyle w:val="Heading1"/>
              <w:spacing w:line="360" w:lineRule="auto"/>
              <w:jc w:val="both"/>
            </w:pPr>
          </w:p>
        </w:tc>
        <w:tc>
          <w:tcPr>
            <w:tcW w:w="1707" w:type="dxa"/>
            <w:tcBorders>
              <w:bottom w:val="single" w:sz="8" w:space="0" w:color="000000"/>
              <w:right w:val="single" w:sz="8" w:space="0" w:color="000000"/>
            </w:tcBorders>
            <w:tcMar>
              <w:top w:w="100" w:type="dxa"/>
              <w:left w:w="100" w:type="dxa"/>
              <w:bottom w:w="100" w:type="dxa"/>
              <w:right w:w="100" w:type="dxa"/>
            </w:tcMar>
          </w:tcPr>
          <w:p w14:paraId="1DA5E6EC" w14:textId="77777777" w:rsidR="00B63C8D" w:rsidRDefault="00B63C8D" w:rsidP="00B63C8D">
            <w:pPr>
              <w:pStyle w:val="Normal1"/>
              <w:widowControl w:val="0"/>
              <w:spacing w:line="276" w:lineRule="auto"/>
            </w:pPr>
          </w:p>
        </w:tc>
        <w:tc>
          <w:tcPr>
            <w:tcW w:w="1358" w:type="dxa"/>
            <w:tcBorders>
              <w:bottom w:val="single" w:sz="8" w:space="0" w:color="000000"/>
              <w:right w:val="single" w:sz="8" w:space="0" w:color="000000"/>
            </w:tcBorders>
            <w:tcMar>
              <w:top w:w="100" w:type="dxa"/>
              <w:left w:w="100" w:type="dxa"/>
              <w:bottom w:w="100" w:type="dxa"/>
              <w:right w:w="100" w:type="dxa"/>
            </w:tcMar>
          </w:tcPr>
          <w:p w14:paraId="0098B2FF" w14:textId="77777777" w:rsidR="00B63C8D" w:rsidRDefault="00B63C8D" w:rsidP="00B63C8D">
            <w:pPr>
              <w:pStyle w:val="Heading1"/>
              <w:spacing w:line="360" w:lineRule="auto"/>
              <w:jc w:val="center"/>
            </w:pPr>
            <w:bookmarkStart w:id="60" w:name="_Toc323796094"/>
            <w:r>
              <w:rPr>
                <w:rFonts w:ascii="Times New Roman" w:eastAsia="Times New Roman" w:hAnsi="Times New Roman" w:cs="Times New Roman"/>
                <w:i/>
              </w:rPr>
              <w:t>$82,160</w:t>
            </w:r>
            <w:bookmarkEnd w:id="60"/>
          </w:p>
        </w:tc>
      </w:tr>
      <w:tr w:rsidR="00E44AA4" w14:paraId="2C26809A" w14:textId="77777777" w:rsidTr="00E44AA4">
        <w:trPr>
          <w:trHeight w:val="1085"/>
        </w:trPr>
        <w:tc>
          <w:tcPr>
            <w:tcW w:w="2126" w:type="dxa"/>
            <w:tcBorders>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0B1B9F69" w14:textId="77777777" w:rsidR="00B63C8D" w:rsidRDefault="00B63C8D" w:rsidP="00B63C8D">
            <w:pPr>
              <w:pStyle w:val="Heading1"/>
              <w:spacing w:line="360" w:lineRule="auto"/>
              <w:jc w:val="center"/>
            </w:pPr>
            <w:bookmarkStart w:id="61" w:name="_Toc323796095"/>
            <w:r>
              <w:rPr>
                <w:rFonts w:ascii="Times New Roman" w:eastAsia="Times New Roman" w:hAnsi="Times New Roman" w:cs="Times New Roman"/>
                <w:i/>
                <w:shd w:val="clear" w:color="auto" w:fill="9CC2E5"/>
              </w:rPr>
              <w:t>2.0 Surveying Equipment Rentals</w:t>
            </w:r>
            <w:bookmarkEnd w:id="61"/>
          </w:p>
        </w:tc>
        <w:tc>
          <w:tcPr>
            <w:tcW w:w="1787" w:type="dxa"/>
            <w:tcBorders>
              <w:bottom w:val="single" w:sz="8" w:space="0" w:color="000000"/>
              <w:right w:val="single" w:sz="8" w:space="0" w:color="000000"/>
            </w:tcBorders>
            <w:shd w:val="clear" w:color="auto" w:fill="9CC2E5"/>
            <w:tcMar>
              <w:top w:w="100" w:type="dxa"/>
              <w:left w:w="100" w:type="dxa"/>
              <w:bottom w:w="100" w:type="dxa"/>
              <w:right w:w="100" w:type="dxa"/>
            </w:tcMar>
          </w:tcPr>
          <w:p w14:paraId="3DBF48CD" w14:textId="77777777" w:rsidR="00B63C8D" w:rsidRDefault="00B63C8D" w:rsidP="00B63C8D">
            <w:pPr>
              <w:pStyle w:val="Heading1"/>
              <w:spacing w:line="360" w:lineRule="auto"/>
              <w:jc w:val="center"/>
            </w:pPr>
            <w:r>
              <w:rPr>
                <w:rFonts w:ascii="Times New Roman" w:eastAsia="Times New Roman" w:hAnsi="Times New Roman" w:cs="Times New Roman"/>
                <w:i/>
                <w:shd w:val="clear" w:color="auto" w:fill="9CC2E5"/>
              </w:rPr>
              <w:t xml:space="preserve"> </w:t>
            </w:r>
          </w:p>
        </w:tc>
        <w:tc>
          <w:tcPr>
            <w:tcW w:w="1060" w:type="dxa"/>
            <w:tcBorders>
              <w:bottom w:val="single" w:sz="8" w:space="0" w:color="000000"/>
              <w:right w:val="single" w:sz="8" w:space="0" w:color="000000"/>
            </w:tcBorders>
            <w:shd w:val="clear" w:color="auto" w:fill="9CC2E5"/>
            <w:tcMar>
              <w:top w:w="100" w:type="dxa"/>
              <w:left w:w="100" w:type="dxa"/>
              <w:bottom w:w="100" w:type="dxa"/>
              <w:right w:w="100" w:type="dxa"/>
            </w:tcMar>
          </w:tcPr>
          <w:p w14:paraId="6E58A927" w14:textId="77777777" w:rsidR="00B63C8D" w:rsidRDefault="00B63C8D" w:rsidP="00B63C8D">
            <w:pPr>
              <w:pStyle w:val="Heading1"/>
              <w:spacing w:line="360" w:lineRule="auto"/>
              <w:jc w:val="center"/>
            </w:pPr>
            <w:bookmarkStart w:id="62" w:name="_Toc323796096"/>
            <w:r>
              <w:rPr>
                <w:rFonts w:ascii="Times New Roman" w:eastAsia="Times New Roman" w:hAnsi="Times New Roman" w:cs="Times New Roman"/>
                <w:i/>
                <w:shd w:val="clear" w:color="auto" w:fill="9CC2E5"/>
              </w:rPr>
              <w:t>10</w:t>
            </w:r>
            <w:bookmarkEnd w:id="62"/>
          </w:p>
        </w:tc>
        <w:tc>
          <w:tcPr>
            <w:tcW w:w="1707" w:type="dxa"/>
            <w:tcBorders>
              <w:bottom w:val="single" w:sz="8" w:space="0" w:color="000000"/>
              <w:right w:val="single" w:sz="8" w:space="0" w:color="000000"/>
            </w:tcBorders>
            <w:shd w:val="clear" w:color="auto" w:fill="9CC2E5"/>
            <w:tcMar>
              <w:top w:w="100" w:type="dxa"/>
              <w:left w:w="100" w:type="dxa"/>
              <w:bottom w:w="100" w:type="dxa"/>
              <w:right w:w="100" w:type="dxa"/>
            </w:tcMar>
          </w:tcPr>
          <w:p w14:paraId="5A5E1E59" w14:textId="77777777" w:rsidR="00B63C8D" w:rsidRDefault="00B63C8D" w:rsidP="00B63C8D">
            <w:pPr>
              <w:pStyle w:val="Heading1"/>
              <w:spacing w:line="360" w:lineRule="auto"/>
              <w:jc w:val="center"/>
            </w:pPr>
            <w:bookmarkStart w:id="63" w:name="_Toc323796097"/>
            <w:r>
              <w:rPr>
                <w:rFonts w:ascii="Times New Roman" w:eastAsia="Times New Roman" w:hAnsi="Times New Roman" w:cs="Times New Roman"/>
                <w:i/>
                <w:shd w:val="clear" w:color="auto" w:fill="9CC2E5"/>
              </w:rPr>
              <w:t>20</w:t>
            </w:r>
            <w:bookmarkEnd w:id="63"/>
          </w:p>
        </w:tc>
        <w:tc>
          <w:tcPr>
            <w:tcW w:w="1358" w:type="dxa"/>
            <w:tcBorders>
              <w:bottom w:val="single" w:sz="8" w:space="0" w:color="000000"/>
              <w:right w:val="single" w:sz="8" w:space="0" w:color="000000"/>
            </w:tcBorders>
            <w:shd w:val="clear" w:color="auto" w:fill="9CC2E5"/>
            <w:tcMar>
              <w:top w:w="100" w:type="dxa"/>
              <w:left w:w="100" w:type="dxa"/>
              <w:bottom w:w="100" w:type="dxa"/>
              <w:right w:w="100" w:type="dxa"/>
            </w:tcMar>
          </w:tcPr>
          <w:p w14:paraId="67BF2CCC" w14:textId="77777777" w:rsidR="00B63C8D" w:rsidRDefault="00B63C8D" w:rsidP="00B63C8D">
            <w:pPr>
              <w:pStyle w:val="Heading1"/>
              <w:spacing w:line="360" w:lineRule="auto"/>
              <w:jc w:val="center"/>
            </w:pPr>
            <w:bookmarkStart w:id="64" w:name="_Toc323796098"/>
            <w:r>
              <w:rPr>
                <w:rFonts w:ascii="Times New Roman" w:eastAsia="Times New Roman" w:hAnsi="Times New Roman" w:cs="Times New Roman"/>
                <w:i/>
                <w:shd w:val="clear" w:color="auto" w:fill="9CC2E5"/>
              </w:rPr>
              <w:t>$200</w:t>
            </w:r>
            <w:bookmarkEnd w:id="64"/>
          </w:p>
        </w:tc>
      </w:tr>
      <w:tr w:rsidR="00E44AA4" w14:paraId="02F2A8CD" w14:textId="77777777" w:rsidTr="00E44AA4">
        <w:trPr>
          <w:trHeight w:val="16"/>
        </w:trPr>
        <w:tc>
          <w:tcPr>
            <w:tcW w:w="2126" w:type="dxa"/>
            <w:tcBorders>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5C205C66" w14:textId="77777777" w:rsidR="00B63C8D" w:rsidRDefault="00B63C8D" w:rsidP="00B63C8D">
            <w:pPr>
              <w:pStyle w:val="Heading1"/>
              <w:spacing w:line="360" w:lineRule="auto"/>
              <w:jc w:val="center"/>
            </w:pPr>
            <w:bookmarkStart w:id="65" w:name="_Toc323796099"/>
            <w:r>
              <w:rPr>
                <w:rFonts w:ascii="Times New Roman" w:eastAsia="Times New Roman" w:hAnsi="Times New Roman" w:cs="Times New Roman"/>
                <w:i/>
                <w:shd w:val="clear" w:color="auto" w:fill="9CC2E5"/>
              </w:rPr>
              <w:t>3.0 Travel</w:t>
            </w:r>
            <w:bookmarkEnd w:id="65"/>
          </w:p>
        </w:tc>
        <w:tc>
          <w:tcPr>
            <w:tcW w:w="1787" w:type="dxa"/>
            <w:tcBorders>
              <w:bottom w:val="single" w:sz="8" w:space="0" w:color="000000"/>
              <w:right w:val="single" w:sz="8" w:space="0" w:color="000000"/>
            </w:tcBorders>
            <w:shd w:val="clear" w:color="auto" w:fill="9CC2E5"/>
            <w:tcMar>
              <w:top w:w="100" w:type="dxa"/>
              <w:left w:w="100" w:type="dxa"/>
              <w:bottom w:w="100" w:type="dxa"/>
              <w:right w:w="100" w:type="dxa"/>
            </w:tcMar>
          </w:tcPr>
          <w:p w14:paraId="6085A7B1" w14:textId="77777777" w:rsidR="00B63C8D" w:rsidRDefault="00B63C8D" w:rsidP="00B63C8D">
            <w:pPr>
              <w:pStyle w:val="Heading1"/>
              <w:spacing w:line="360" w:lineRule="auto"/>
              <w:jc w:val="both"/>
            </w:pPr>
          </w:p>
        </w:tc>
        <w:tc>
          <w:tcPr>
            <w:tcW w:w="1060" w:type="dxa"/>
            <w:tcBorders>
              <w:bottom w:val="single" w:sz="8" w:space="0" w:color="000000"/>
              <w:right w:val="single" w:sz="8" w:space="0" w:color="000000"/>
            </w:tcBorders>
            <w:shd w:val="clear" w:color="auto" w:fill="9CC2E5"/>
            <w:tcMar>
              <w:top w:w="100" w:type="dxa"/>
              <w:left w:w="100" w:type="dxa"/>
              <w:bottom w:w="100" w:type="dxa"/>
              <w:right w:w="100" w:type="dxa"/>
            </w:tcMar>
          </w:tcPr>
          <w:p w14:paraId="027F2E0F" w14:textId="77777777" w:rsidR="00B63C8D" w:rsidRDefault="00B63C8D" w:rsidP="00B63C8D">
            <w:pPr>
              <w:pStyle w:val="Heading1"/>
              <w:spacing w:line="360" w:lineRule="auto"/>
              <w:jc w:val="center"/>
            </w:pPr>
            <w:bookmarkStart w:id="66" w:name="_Toc323796100"/>
            <w:r>
              <w:rPr>
                <w:rFonts w:ascii="Times New Roman" w:eastAsia="Times New Roman" w:hAnsi="Times New Roman" w:cs="Times New Roman"/>
                <w:i/>
                <w:shd w:val="clear" w:color="auto" w:fill="9CC2E5"/>
              </w:rPr>
              <w:t>Miles</w:t>
            </w:r>
            <w:bookmarkEnd w:id="66"/>
          </w:p>
        </w:tc>
        <w:tc>
          <w:tcPr>
            <w:tcW w:w="1707" w:type="dxa"/>
            <w:tcBorders>
              <w:bottom w:val="single" w:sz="8" w:space="0" w:color="000000"/>
              <w:right w:val="single" w:sz="8" w:space="0" w:color="000000"/>
            </w:tcBorders>
            <w:shd w:val="clear" w:color="auto" w:fill="9CC2E5"/>
            <w:tcMar>
              <w:top w:w="100" w:type="dxa"/>
              <w:left w:w="100" w:type="dxa"/>
              <w:bottom w:w="100" w:type="dxa"/>
              <w:right w:w="100" w:type="dxa"/>
            </w:tcMar>
          </w:tcPr>
          <w:p w14:paraId="6416B97B" w14:textId="77777777" w:rsidR="00B63C8D" w:rsidRDefault="00B63C8D" w:rsidP="00B63C8D">
            <w:pPr>
              <w:pStyle w:val="Heading1"/>
              <w:spacing w:line="360" w:lineRule="auto"/>
              <w:jc w:val="center"/>
            </w:pPr>
            <w:bookmarkStart w:id="67" w:name="_Toc323796101"/>
            <w:r>
              <w:rPr>
                <w:rFonts w:ascii="Times New Roman" w:eastAsia="Times New Roman" w:hAnsi="Times New Roman" w:cs="Times New Roman"/>
                <w:i/>
                <w:shd w:val="clear" w:color="auto" w:fill="9CC2E5"/>
              </w:rPr>
              <w:t>Rate, $/mile</w:t>
            </w:r>
            <w:bookmarkEnd w:id="67"/>
          </w:p>
        </w:tc>
        <w:tc>
          <w:tcPr>
            <w:tcW w:w="1358" w:type="dxa"/>
            <w:tcBorders>
              <w:bottom w:val="single" w:sz="8" w:space="0" w:color="000000"/>
              <w:right w:val="single" w:sz="8" w:space="0" w:color="000000"/>
            </w:tcBorders>
            <w:shd w:val="clear" w:color="auto" w:fill="9CC2E5"/>
            <w:tcMar>
              <w:top w:w="100" w:type="dxa"/>
              <w:left w:w="100" w:type="dxa"/>
              <w:bottom w:w="100" w:type="dxa"/>
              <w:right w:w="100" w:type="dxa"/>
            </w:tcMar>
          </w:tcPr>
          <w:p w14:paraId="56D6A131" w14:textId="77777777" w:rsidR="00B63C8D" w:rsidRDefault="00B63C8D" w:rsidP="00B63C8D">
            <w:pPr>
              <w:pStyle w:val="Heading1"/>
              <w:spacing w:line="360" w:lineRule="auto"/>
              <w:jc w:val="both"/>
            </w:pPr>
          </w:p>
        </w:tc>
      </w:tr>
      <w:tr w:rsidR="00E44AA4" w14:paraId="02D0F878" w14:textId="77777777" w:rsidTr="00E44AA4">
        <w:trPr>
          <w:trHeight w:val="655"/>
        </w:trPr>
        <w:tc>
          <w:tcPr>
            <w:tcW w:w="2126"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32426557" w14:textId="77777777" w:rsidR="00B63C8D" w:rsidRDefault="00B63C8D" w:rsidP="00B63C8D">
            <w:pPr>
              <w:pStyle w:val="Normal1"/>
              <w:widowControl w:val="0"/>
              <w:spacing w:line="276" w:lineRule="auto"/>
            </w:pPr>
          </w:p>
        </w:tc>
        <w:tc>
          <w:tcPr>
            <w:tcW w:w="1787" w:type="dxa"/>
            <w:tcBorders>
              <w:bottom w:val="single" w:sz="8" w:space="0" w:color="000000"/>
              <w:right w:val="single" w:sz="8" w:space="0" w:color="000000"/>
            </w:tcBorders>
            <w:shd w:val="clear" w:color="auto" w:fill="DEEAF6"/>
            <w:tcMar>
              <w:top w:w="100" w:type="dxa"/>
              <w:left w:w="100" w:type="dxa"/>
              <w:bottom w:w="100" w:type="dxa"/>
              <w:right w:w="100" w:type="dxa"/>
            </w:tcMar>
          </w:tcPr>
          <w:p w14:paraId="38367C2C" w14:textId="77777777" w:rsidR="00B63C8D" w:rsidRDefault="00B63C8D" w:rsidP="00B63C8D">
            <w:pPr>
              <w:pStyle w:val="Heading1"/>
              <w:spacing w:line="360" w:lineRule="auto"/>
              <w:jc w:val="center"/>
            </w:pPr>
            <w:bookmarkStart w:id="68" w:name="_Toc323796102"/>
            <w:r>
              <w:rPr>
                <w:rFonts w:ascii="Times New Roman" w:eastAsia="Times New Roman" w:hAnsi="Times New Roman" w:cs="Times New Roman"/>
                <w:i/>
                <w:shd w:val="clear" w:color="auto" w:fill="DEEAF6"/>
              </w:rPr>
              <w:t>1 meeting at Phoenix</w:t>
            </w:r>
            <w:bookmarkEnd w:id="68"/>
          </w:p>
        </w:tc>
        <w:tc>
          <w:tcPr>
            <w:tcW w:w="1060" w:type="dxa"/>
            <w:tcBorders>
              <w:bottom w:val="single" w:sz="8" w:space="0" w:color="000000"/>
              <w:right w:val="single" w:sz="8" w:space="0" w:color="000000"/>
            </w:tcBorders>
            <w:shd w:val="clear" w:color="auto" w:fill="DEEAF6"/>
            <w:tcMar>
              <w:top w:w="100" w:type="dxa"/>
              <w:left w:w="100" w:type="dxa"/>
              <w:bottom w:w="100" w:type="dxa"/>
              <w:right w:w="100" w:type="dxa"/>
            </w:tcMar>
          </w:tcPr>
          <w:p w14:paraId="1D466BFE" w14:textId="77777777" w:rsidR="00B63C8D" w:rsidRDefault="00B63C8D" w:rsidP="00B63C8D">
            <w:pPr>
              <w:pStyle w:val="Heading1"/>
              <w:spacing w:line="360" w:lineRule="auto"/>
              <w:jc w:val="center"/>
            </w:pPr>
            <w:bookmarkStart w:id="69" w:name="_Toc323796103"/>
            <w:r>
              <w:rPr>
                <w:rFonts w:ascii="Times New Roman" w:eastAsia="Times New Roman" w:hAnsi="Times New Roman" w:cs="Times New Roman"/>
                <w:shd w:val="clear" w:color="auto" w:fill="DEEAF6"/>
              </w:rPr>
              <w:t>288</w:t>
            </w:r>
            <w:bookmarkEnd w:id="69"/>
          </w:p>
        </w:tc>
        <w:tc>
          <w:tcPr>
            <w:tcW w:w="1707" w:type="dxa"/>
            <w:tcBorders>
              <w:bottom w:val="single" w:sz="8" w:space="0" w:color="000000"/>
              <w:right w:val="single" w:sz="8" w:space="0" w:color="000000"/>
            </w:tcBorders>
            <w:shd w:val="clear" w:color="auto" w:fill="DEEAF6"/>
            <w:tcMar>
              <w:top w:w="100" w:type="dxa"/>
              <w:left w:w="100" w:type="dxa"/>
              <w:bottom w:w="100" w:type="dxa"/>
              <w:right w:w="100" w:type="dxa"/>
            </w:tcMar>
          </w:tcPr>
          <w:p w14:paraId="31A9B81B" w14:textId="77777777" w:rsidR="00B63C8D" w:rsidRDefault="00B63C8D" w:rsidP="00B63C8D">
            <w:pPr>
              <w:pStyle w:val="Heading1"/>
              <w:spacing w:line="360" w:lineRule="auto"/>
              <w:jc w:val="center"/>
            </w:pPr>
            <w:bookmarkStart w:id="70" w:name="_Toc323796104"/>
            <w:r>
              <w:rPr>
                <w:rFonts w:ascii="Times New Roman" w:eastAsia="Times New Roman" w:hAnsi="Times New Roman" w:cs="Times New Roman"/>
                <w:i/>
                <w:shd w:val="clear" w:color="auto" w:fill="DEEAF6"/>
              </w:rPr>
              <w:t>0.50</w:t>
            </w:r>
            <w:bookmarkEnd w:id="70"/>
          </w:p>
        </w:tc>
        <w:tc>
          <w:tcPr>
            <w:tcW w:w="1358" w:type="dxa"/>
            <w:tcBorders>
              <w:bottom w:val="single" w:sz="8" w:space="0" w:color="000000"/>
              <w:right w:val="single" w:sz="8" w:space="0" w:color="000000"/>
            </w:tcBorders>
            <w:shd w:val="clear" w:color="auto" w:fill="DEEAF6"/>
            <w:tcMar>
              <w:top w:w="100" w:type="dxa"/>
              <w:left w:w="100" w:type="dxa"/>
              <w:bottom w:w="100" w:type="dxa"/>
              <w:right w:w="100" w:type="dxa"/>
            </w:tcMar>
          </w:tcPr>
          <w:p w14:paraId="5708AC90" w14:textId="77777777" w:rsidR="00B63C8D" w:rsidRDefault="00B63C8D" w:rsidP="00B63C8D">
            <w:pPr>
              <w:pStyle w:val="Heading1"/>
              <w:spacing w:line="360" w:lineRule="auto"/>
              <w:jc w:val="center"/>
            </w:pPr>
            <w:bookmarkStart w:id="71" w:name="_Toc323796105"/>
            <w:r>
              <w:rPr>
                <w:rFonts w:ascii="Times New Roman" w:eastAsia="Times New Roman" w:hAnsi="Times New Roman" w:cs="Times New Roman"/>
                <w:i/>
                <w:shd w:val="clear" w:color="auto" w:fill="DEEAF6"/>
              </w:rPr>
              <w:t>$144</w:t>
            </w:r>
            <w:bookmarkEnd w:id="71"/>
          </w:p>
        </w:tc>
      </w:tr>
      <w:tr w:rsidR="00E44AA4" w14:paraId="5369B633" w14:textId="77777777" w:rsidTr="00E44AA4">
        <w:trPr>
          <w:trHeight w:val="947"/>
        </w:trPr>
        <w:tc>
          <w:tcPr>
            <w:tcW w:w="2126" w:type="dxa"/>
            <w:tcBorders>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25D8B324" w14:textId="77777777" w:rsidR="00B63C8D" w:rsidRDefault="00B63C8D" w:rsidP="00B63C8D">
            <w:pPr>
              <w:pStyle w:val="Heading1"/>
              <w:spacing w:line="360" w:lineRule="auto"/>
              <w:jc w:val="center"/>
            </w:pPr>
            <w:bookmarkStart w:id="72" w:name="_Toc323796106"/>
            <w:r>
              <w:rPr>
                <w:rFonts w:ascii="Times New Roman" w:eastAsia="Times New Roman" w:hAnsi="Times New Roman" w:cs="Times New Roman"/>
                <w:i/>
                <w:shd w:val="clear" w:color="auto" w:fill="9CC2E5"/>
              </w:rPr>
              <w:t>4.0 Code and Standards Purchase</w:t>
            </w:r>
            <w:bookmarkEnd w:id="72"/>
          </w:p>
        </w:tc>
        <w:tc>
          <w:tcPr>
            <w:tcW w:w="1787" w:type="dxa"/>
            <w:tcBorders>
              <w:bottom w:val="single" w:sz="8" w:space="0" w:color="000000"/>
              <w:right w:val="single" w:sz="8" w:space="0" w:color="000000"/>
            </w:tcBorders>
            <w:shd w:val="clear" w:color="auto" w:fill="9CC2E5"/>
            <w:tcMar>
              <w:top w:w="100" w:type="dxa"/>
              <w:left w:w="100" w:type="dxa"/>
              <w:bottom w:w="100" w:type="dxa"/>
              <w:right w:w="100" w:type="dxa"/>
            </w:tcMar>
          </w:tcPr>
          <w:p w14:paraId="055D319E" w14:textId="77777777" w:rsidR="00B63C8D" w:rsidRDefault="00B63C8D" w:rsidP="00B63C8D">
            <w:pPr>
              <w:pStyle w:val="Heading1"/>
              <w:spacing w:line="360" w:lineRule="auto"/>
              <w:jc w:val="center"/>
            </w:pPr>
            <w:r>
              <w:rPr>
                <w:rFonts w:ascii="Times New Roman" w:eastAsia="Times New Roman" w:hAnsi="Times New Roman" w:cs="Times New Roman"/>
                <w:i/>
                <w:shd w:val="clear" w:color="auto" w:fill="9CC2E5"/>
              </w:rPr>
              <w:t xml:space="preserve"> </w:t>
            </w:r>
          </w:p>
        </w:tc>
        <w:tc>
          <w:tcPr>
            <w:tcW w:w="1060" w:type="dxa"/>
            <w:tcBorders>
              <w:bottom w:val="single" w:sz="8" w:space="0" w:color="000000"/>
              <w:right w:val="single" w:sz="8" w:space="0" w:color="000000"/>
            </w:tcBorders>
            <w:shd w:val="clear" w:color="auto" w:fill="9CC2E5"/>
            <w:tcMar>
              <w:top w:w="100" w:type="dxa"/>
              <w:left w:w="100" w:type="dxa"/>
              <w:bottom w:w="100" w:type="dxa"/>
              <w:right w:w="100" w:type="dxa"/>
            </w:tcMar>
          </w:tcPr>
          <w:p w14:paraId="63453417" w14:textId="77777777" w:rsidR="00B63C8D" w:rsidRDefault="00B63C8D" w:rsidP="00B63C8D">
            <w:pPr>
              <w:pStyle w:val="Heading1"/>
              <w:spacing w:line="360" w:lineRule="auto"/>
              <w:jc w:val="center"/>
            </w:pPr>
            <w:r>
              <w:rPr>
                <w:rFonts w:ascii="Times New Roman" w:eastAsia="Times New Roman" w:hAnsi="Times New Roman" w:cs="Times New Roman"/>
                <w:shd w:val="clear" w:color="auto" w:fill="9CC2E5"/>
              </w:rPr>
              <w:t xml:space="preserve"> </w:t>
            </w:r>
          </w:p>
        </w:tc>
        <w:tc>
          <w:tcPr>
            <w:tcW w:w="1707" w:type="dxa"/>
            <w:tcBorders>
              <w:bottom w:val="single" w:sz="8" w:space="0" w:color="000000"/>
              <w:right w:val="single" w:sz="8" w:space="0" w:color="000000"/>
            </w:tcBorders>
            <w:shd w:val="clear" w:color="auto" w:fill="9CC2E5"/>
            <w:tcMar>
              <w:top w:w="100" w:type="dxa"/>
              <w:left w:w="100" w:type="dxa"/>
              <w:bottom w:w="100" w:type="dxa"/>
              <w:right w:w="100" w:type="dxa"/>
            </w:tcMar>
          </w:tcPr>
          <w:p w14:paraId="70EC514F" w14:textId="77777777" w:rsidR="00B63C8D" w:rsidRDefault="00B63C8D" w:rsidP="00B63C8D">
            <w:pPr>
              <w:pStyle w:val="Heading1"/>
              <w:spacing w:line="360" w:lineRule="auto"/>
              <w:jc w:val="center"/>
            </w:pPr>
            <w:r>
              <w:rPr>
                <w:rFonts w:ascii="Times New Roman" w:eastAsia="Times New Roman" w:hAnsi="Times New Roman" w:cs="Times New Roman"/>
                <w:i/>
                <w:shd w:val="clear" w:color="auto" w:fill="9CC2E5"/>
              </w:rPr>
              <w:t xml:space="preserve"> </w:t>
            </w:r>
          </w:p>
        </w:tc>
        <w:tc>
          <w:tcPr>
            <w:tcW w:w="1358" w:type="dxa"/>
            <w:tcBorders>
              <w:bottom w:val="single" w:sz="8" w:space="0" w:color="000000"/>
              <w:right w:val="single" w:sz="8" w:space="0" w:color="000000"/>
            </w:tcBorders>
            <w:shd w:val="clear" w:color="auto" w:fill="9CC2E5"/>
            <w:tcMar>
              <w:top w:w="100" w:type="dxa"/>
              <w:left w:w="100" w:type="dxa"/>
              <w:bottom w:w="100" w:type="dxa"/>
              <w:right w:w="100" w:type="dxa"/>
            </w:tcMar>
          </w:tcPr>
          <w:p w14:paraId="34F846AD" w14:textId="77777777" w:rsidR="00B63C8D" w:rsidRDefault="00B63C8D" w:rsidP="00B63C8D">
            <w:pPr>
              <w:pStyle w:val="Heading1"/>
              <w:spacing w:line="360" w:lineRule="auto"/>
              <w:jc w:val="center"/>
            </w:pPr>
            <w:bookmarkStart w:id="73" w:name="_Toc323796107"/>
            <w:r>
              <w:rPr>
                <w:rFonts w:ascii="Times New Roman" w:eastAsia="Times New Roman" w:hAnsi="Times New Roman" w:cs="Times New Roman"/>
                <w:i/>
                <w:shd w:val="clear" w:color="auto" w:fill="9CC2E5"/>
              </w:rPr>
              <w:t>$600</w:t>
            </w:r>
            <w:bookmarkEnd w:id="73"/>
          </w:p>
          <w:p w14:paraId="33BC21CE" w14:textId="77777777" w:rsidR="00B63C8D" w:rsidRDefault="00B63C8D" w:rsidP="00B63C8D">
            <w:pPr>
              <w:pStyle w:val="Heading1"/>
              <w:spacing w:line="360" w:lineRule="auto"/>
              <w:jc w:val="center"/>
            </w:pPr>
            <w:r>
              <w:rPr>
                <w:rFonts w:ascii="Times New Roman" w:eastAsia="Times New Roman" w:hAnsi="Times New Roman" w:cs="Times New Roman"/>
                <w:i/>
                <w:shd w:val="clear" w:color="auto" w:fill="9CC2E5"/>
              </w:rPr>
              <w:t xml:space="preserve"> </w:t>
            </w:r>
          </w:p>
        </w:tc>
      </w:tr>
      <w:tr w:rsidR="00E44AA4" w14:paraId="513A56F6" w14:textId="77777777" w:rsidTr="00E44AA4">
        <w:trPr>
          <w:trHeight w:val="577"/>
        </w:trPr>
        <w:tc>
          <w:tcPr>
            <w:tcW w:w="2126"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197F9E9E" w14:textId="77777777" w:rsidR="00B63C8D" w:rsidRDefault="00B63C8D" w:rsidP="00B63C8D">
            <w:pPr>
              <w:pStyle w:val="Heading1"/>
              <w:spacing w:line="360" w:lineRule="auto"/>
              <w:jc w:val="center"/>
            </w:pPr>
            <w:bookmarkStart w:id="74" w:name="_Toc323796108"/>
            <w:r>
              <w:rPr>
                <w:rFonts w:ascii="Times New Roman" w:eastAsia="Times New Roman" w:hAnsi="Times New Roman" w:cs="Times New Roman"/>
                <w:i/>
                <w:color w:val="FF0000"/>
                <w:shd w:val="clear" w:color="auto" w:fill="DEEAF6"/>
              </w:rPr>
              <w:t>5.0 Total</w:t>
            </w:r>
            <w:bookmarkEnd w:id="74"/>
          </w:p>
        </w:tc>
        <w:tc>
          <w:tcPr>
            <w:tcW w:w="1787" w:type="dxa"/>
            <w:tcBorders>
              <w:bottom w:val="single" w:sz="8" w:space="0" w:color="000000"/>
              <w:right w:val="single" w:sz="8" w:space="0" w:color="000000"/>
            </w:tcBorders>
            <w:shd w:val="clear" w:color="auto" w:fill="DEEAF6"/>
            <w:tcMar>
              <w:top w:w="100" w:type="dxa"/>
              <w:left w:w="100" w:type="dxa"/>
              <w:bottom w:w="100" w:type="dxa"/>
              <w:right w:w="100" w:type="dxa"/>
            </w:tcMar>
          </w:tcPr>
          <w:p w14:paraId="4FF4CFF1" w14:textId="77777777" w:rsidR="00B63C8D" w:rsidRDefault="00B63C8D" w:rsidP="00B63C8D">
            <w:pPr>
              <w:pStyle w:val="Heading1"/>
              <w:spacing w:line="360" w:lineRule="auto"/>
              <w:jc w:val="both"/>
            </w:pPr>
          </w:p>
        </w:tc>
        <w:tc>
          <w:tcPr>
            <w:tcW w:w="1060" w:type="dxa"/>
            <w:tcBorders>
              <w:bottom w:val="single" w:sz="8" w:space="0" w:color="000000"/>
              <w:right w:val="single" w:sz="8" w:space="0" w:color="000000"/>
            </w:tcBorders>
            <w:shd w:val="clear" w:color="auto" w:fill="DEEAF6"/>
            <w:tcMar>
              <w:top w:w="100" w:type="dxa"/>
              <w:left w:w="100" w:type="dxa"/>
              <w:bottom w:w="100" w:type="dxa"/>
              <w:right w:w="100" w:type="dxa"/>
            </w:tcMar>
          </w:tcPr>
          <w:p w14:paraId="7DDA2165" w14:textId="77777777" w:rsidR="00B63C8D" w:rsidRDefault="00B63C8D" w:rsidP="00B63C8D">
            <w:pPr>
              <w:pStyle w:val="Normal1"/>
              <w:widowControl w:val="0"/>
              <w:spacing w:line="276" w:lineRule="auto"/>
            </w:pPr>
          </w:p>
        </w:tc>
        <w:tc>
          <w:tcPr>
            <w:tcW w:w="1707" w:type="dxa"/>
            <w:tcBorders>
              <w:bottom w:val="single" w:sz="8" w:space="0" w:color="000000"/>
              <w:right w:val="single" w:sz="8" w:space="0" w:color="000000"/>
            </w:tcBorders>
            <w:shd w:val="clear" w:color="auto" w:fill="DEEAF6"/>
            <w:tcMar>
              <w:top w:w="100" w:type="dxa"/>
              <w:left w:w="100" w:type="dxa"/>
              <w:bottom w:w="100" w:type="dxa"/>
              <w:right w:w="100" w:type="dxa"/>
            </w:tcMar>
          </w:tcPr>
          <w:p w14:paraId="34401F85" w14:textId="77777777" w:rsidR="00B63C8D" w:rsidRDefault="00B63C8D" w:rsidP="00B63C8D">
            <w:pPr>
              <w:pStyle w:val="Normal1"/>
              <w:widowControl w:val="0"/>
              <w:spacing w:line="276" w:lineRule="auto"/>
            </w:pPr>
          </w:p>
        </w:tc>
        <w:tc>
          <w:tcPr>
            <w:tcW w:w="1358" w:type="dxa"/>
            <w:tcBorders>
              <w:bottom w:val="single" w:sz="8" w:space="0" w:color="000000"/>
              <w:right w:val="single" w:sz="8" w:space="0" w:color="000000"/>
            </w:tcBorders>
            <w:shd w:val="clear" w:color="auto" w:fill="DEEAF6"/>
            <w:tcMar>
              <w:top w:w="100" w:type="dxa"/>
              <w:left w:w="100" w:type="dxa"/>
              <w:bottom w:w="100" w:type="dxa"/>
              <w:right w:w="100" w:type="dxa"/>
            </w:tcMar>
          </w:tcPr>
          <w:p w14:paraId="1B0606AA" w14:textId="77777777" w:rsidR="00B63C8D" w:rsidRDefault="00B63C8D" w:rsidP="00B63C8D">
            <w:pPr>
              <w:pStyle w:val="Heading1"/>
              <w:spacing w:line="360" w:lineRule="auto"/>
              <w:jc w:val="center"/>
            </w:pPr>
            <w:bookmarkStart w:id="75" w:name="h.n8tqrjnqi03" w:colFirst="0" w:colLast="0"/>
            <w:bookmarkStart w:id="76" w:name="_Toc323796109"/>
            <w:bookmarkEnd w:id="75"/>
            <w:r>
              <w:rPr>
                <w:rFonts w:ascii="Times New Roman" w:eastAsia="Times New Roman" w:hAnsi="Times New Roman" w:cs="Times New Roman"/>
                <w:i/>
                <w:color w:val="FF0000"/>
                <w:shd w:val="clear" w:color="auto" w:fill="DEEAF6"/>
              </w:rPr>
              <w:t>$83,105</w:t>
            </w:r>
            <w:bookmarkEnd w:id="76"/>
          </w:p>
        </w:tc>
      </w:tr>
    </w:tbl>
    <w:p w14:paraId="590C0BB5" w14:textId="77777777" w:rsidR="005A14E2" w:rsidRDefault="005A14E2">
      <w:pPr>
        <w:pStyle w:val="Normal1"/>
        <w:spacing w:after="200" w:line="360" w:lineRule="auto"/>
      </w:pPr>
    </w:p>
    <w:p w14:paraId="3E29FF43" w14:textId="77777777" w:rsidR="005A14E2" w:rsidRDefault="005A14E2">
      <w:pPr>
        <w:pStyle w:val="Normal1"/>
        <w:spacing w:after="200" w:line="360" w:lineRule="auto"/>
      </w:pPr>
    </w:p>
    <w:p w14:paraId="6B70AB97" w14:textId="77777777" w:rsidR="005A14E2" w:rsidRDefault="005A14E2">
      <w:pPr>
        <w:pStyle w:val="Heading1"/>
        <w:spacing w:line="360" w:lineRule="auto"/>
        <w:jc w:val="both"/>
      </w:pPr>
      <w:bookmarkStart w:id="77" w:name="h.3wzwv1j2xa54" w:colFirst="0" w:colLast="0"/>
      <w:bookmarkEnd w:id="77"/>
    </w:p>
    <w:p w14:paraId="5C73BA5D" w14:textId="77777777" w:rsidR="005A14E2" w:rsidRDefault="00B63C8D">
      <w:pPr>
        <w:pStyle w:val="Heading1"/>
        <w:spacing w:line="360" w:lineRule="auto"/>
        <w:jc w:val="both"/>
      </w:pPr>
      <w:bookmarkStart w:id="78" w:name="h.g18xqhjwvg5t" w:colFirst="0" w:colLast="0"/>
      <w:bookmarkEnd w:id="78"/>
      <w:r>
        <w:rPr>
          <w:rFonts w:ascii="Times New Roman" w:eastAsia="Times New Roman" w:hAnsi="Times New Roman" w:cs="Times New Roman"/>
        </w:rPr>
        <w:t xml:space="preserve"> </w:t>
      </w:r>
    </w:p>
    <w:p w14:paraId="5EC15B06" w14:textId="77777777" w:rsidR="005A14E2" w:rsidRDefault="005A14E2">
      <w:pPr>
        <w:pStyle w:val="Heading1"/>
        <w:spacing w:line="360" w:lineRule="auto"/>
        <w:jc w:val="both"/>
      </w:pPr>
      <w:bookmarkStart w:id="79" w:name="h.rj1lxvzfrdic" w:colFirst="0" w:colLast="0"/>
      <w:bookmarkEnd w:id="79"/>
    </w:p>
    <w:p w14:paraId="3ACDDBD5" w14:textId="77777777" w:rsidR="005A14E2" w:rsidRDefault="005A14E2">
      <w:pPr>
        <w:pStyle w:val="Heading1"/>
        <w:spacing w:line="360" w:lineRule="auto"/>
        <w:jc w:val="both"/>
      </w:pPr>
      <w:bookmarkStart w:id="80" w:name="h.771rlsd9rkfk" w:colFirst="0" w:colLast="0"/>
      <w:bookmarkEnd w:id="80"/>
    </w:p>
    <w:p w14:paraId="06774E61" w14:textId="77777777" w:rsidR="005A14E2" w:rsidRDefault="005A14E2">
      <w:pPr>
        <w:pStyle w:val="Heading1"/>
        <w:spacing w:line="360" w:lineRule="auto"/>
        <w:jc w:val="both"/>
      </w:pPr>
      <w:bookmarkStart w:id="81" w:name="h.wo5e99vaddr" w:colFirst="0" w:colLast="0"/>
      <w:bookmarkEnd w:id="81"/>
    </w:p>
    <w:p w14:paraId="2A06841B" w14:textId="77777777" w:rsidR="005A14E2" w:rsidRDefault="005A14E2">
      <w:pPr>
        <w:pStyle w:val="Heading1"/>
        <w:spacing w:line="360" w:lineRule="auto"/>
        <w:jc w:val="both"/>
      </w:pPr>
      <w:bookmarkStart w:id="82" w:name="h.g8labknorgtl" w:colFirst="0" w:colLast="0"/>
      <w:bookmarkEnd w:id="82"/>
    </w:p>
    <w:p w14:paraId="5706C15F" w14:textId="77777777" w:rsidR="005A14E2" w:rsidRDefault="005A14E2">
      <w:pPr>
        <w:pStyle w:val="Heading1"/>
        <w:spacing w:line="360" w:lineRule="auto"/>
        <w:jc w:val="both"/>
      </w:pPr>
      <w:bookmarkStart w:id="83" w:name="h.zgf2j730t5sk" w:colFirst="0" w:colLast="0"/>
      <w:bookmarkEnd w:id="83"/>
    </w:p>
    <w:p w14:paraId="393530E1" w14:textId="77777777" w:rsidR="005A14E2" w:rsidRDefault="005A14E2">
      <w:pPr>
        <w:pStyle w:val="Heading1"/>
        <w:spacing w:line="360" w:lineRule="auto"/>
        <w:jc w:val="both"/>
      </w:pPr>
      <w:bookmarkStart w:id="84" w:name="h.29mcih729vkz" w:colFirst="0" w:colLast="0"/>
      <w:bookmarkEnd w:id="84"/>
    </w:p>
    <w:p w14:paraId="48A0F9A2" w14:textId="77777777" w:rsidR="005A14E2" w:rsidRDefault="005A14E2">
      <w:pPr>
        <w:pStyle w:val="Normal1"/>
      </w:pPr>
    </w:p>
    <w:p w14:paraId="6295AA25" w14:textId="77777777" w:rsidR="005A14E2" w:rsidRDefault="005A14E2">
      <w:pPr>
        <w:pStyle w:val="Normal1"/>
      </w:pPr>
    </w:p>
    <w:p w14:paraId="22AD35AB" w14:textId="77777777" w:rsidR="005A14E2" w:rsidRDefault="005A14E2">
      <w:pPr>
        <w:pStyle w:val="Normal1"/>
      </w:pPr>
    </w:p>
    <w:p w14:paraId="69F0ADFF" w14:textId="77777777" w:rsidR="005A14E2" w:rsidRDefault="005A14E2">
      <w:pPr>
        <w:pStyle w:val="Normal1"/>
      </w:pPr>
    </w:p>
    <w:p w14:paraId="514FF769" w14:textId="77777777" w:rsidR="005A14E2" w:rsidRDefault="00B63C8D">
      <w:pPr>
        <w:pStyle w:val="Heading1"/>
        <w:spacing w:line="360" w:lineRule="auto"/>
        <w:jc w:val="both"/>
      </w:pPr>
      <w:bookmarkStart w:id="85" w:name="h.7vjoo0omdgyn" w:colFirst="0" w:colLast="0"/>
      <w:bookmarkStart w:id="86" w:name="_Toc323796110"/>
      <w:bookmarkEnd w:id="85"/>
      <w:r>
        <w:rPr>
          <w:rFonts w:ascii="Times New Roman" w:eastAsia="Times New Roman" w:hAnsi="Times New Roman" w:cs="Times New Roman"/>
        </w:rPr>
        <w:t>5.0 References</w:t>
      </w:r>
      <w:bookmarkEnd w:id="86"/>
    </w:p>
    <w:p w14:paraId="03D366F1" w14:textId="77777777" w:rsidR="005A14E2" w:rsidRDefault="00B63C8D">
      <w:pPr>
        <w:pStyle w:val="Normal1"/>
        <w:spacing w:line="360" w:lineRule="auto"/>
      </w:pPr>
      <w:r>
        <w:rPr>
          <w:rFonts w:ascii="Times New Roman" w:eastAsia="Times New Roman" w:hAnsi="Times New Roman" w:cs="Times New Roman"/>
        </w:rPr>
        <w:t>[1] "Google Maps", Google Maps, 2016. [Online]. Available: https://www.google.com/maps?ion=1&amp;espv=2&amp;q=northern+arizona+university&amp;bav=on.2,or.r_cp.&amp;biw=1242&amp;bih=585&amp;dpr=1.1&amp;um=1&amp;ie=UTF-8&amp;sa=X&amp;ved=0ahUKEwinh9-Y4_vLAhVX6GMKHVEjDAsQ_AUIBygC.</w:t>
      </w:r>
    </w:p>
    <w:p w14:paraId="6020DF53" w14:textId="77777777" w:rsidR="005A14E2" w:rsidRDefault="00B63C8D">
      <w:pPr>
        <w:pStyle w:val="Normal1"/>
        <w:spacing w:line="360" w:lineRule="auto"/>
      </w:pPr>
      <w:r>
        <w:rPr>
          <w:rFonts w:ascii="Times New Roman" w:eastAsia="Times New Roman" w:hAnsi="Times New Roman" w:cs="Times New Roman"/>
        </w:rPr>
        <w:t>[2]</w:t>
      </w:r>
      <w:r>
        <w:t xml:space="preserve"> </w:t>
      </w:r>
      <w:r>
        <w:rPr>
          <w:rFonts w:ascii="Times New Roman" w:eastAsia="Times New Roman" w:hAnsi="Times New Roman" w:cs="Times New Roman"/>
        </w:rPr>
        <w:t>Northern Arizona University, Interactive Campus Map. 2016.</w:t>
      </w:r>
    </w:p>
    <w:p w14:paraId="682460B2" w14:textId="77777777" w:rsidR="005A14E2" w:rsidRDefault="00B63C8D">
      <w:pPr>
        <w:pStyle w:val="Normal1"/>
        <w:spacing w:line="360" w:lineRule="auto"/>
      </w:pPr>
      <w:r>
        <w:rPr>
          <w:rFonts w:ascii="Times New Roman" w:eastAsia="Times New Roman" w:hAnsi="Times New Roman" w:cs="Times New Roman"/>
        </w:rPr>
        <w:t xml:space="preserve">[3] </w:t>
      </w:r>
      <w:r>
        <w:rPr>
          <w:rFonts w:ascii="Times New Roman" w:eastAsia="Times New Roman" w:hAnsi="Times New Roman" w:cs="Times New Roman"/>
          <w:color w:val="222222"/>
          <w:highlight w:val="white"/>
        </w:rPr>
        <w:t>Peak Engineering Inc., "NAU International Student Pavilion", Phoenix, 2015.</w:t>
      </w:r>
    </w:p>
    <w:p w14:paraId="569E7BEE" w14:textId="77777777" w:rsidR="005A14E2" w:rsidRDefault="00B63C8D">
      <w:pPr>
        <w:pStyle w:val="Normal1"/>
        <w:spacing w:line="360" w:lineRule="auto"/>
      </w:pPr>
      <w:r>
        <w:rPr>
          <w:rFonts w:ascii="Times New Roman" w:eastAsia="Times New Roman" w:hAnsi="Times New Roman" w:cs="Times New Roman"/>
          <w:color w:val="222222"/>
          <w:highlight w:val="white"/>
        </w:rPr>
        <w:t xml:space="preserve">[4] </w:t>
      </w:r>
      <w:r>
        <w:rPr>
          <w:rFonts w:ascii="Times New Roman" w:eastAsia="Times New Roman" w:hAnsi="Times New Roman" w:cs="Times New Roman"/>
        </w:rPr>
        <w:t>SPEEDIE and Associates, "Report on Geotechnical Investigation", Phoenix, 2014.</w:t>
      </w:r>
    </w:p>
    <w:p w14:paraId="19054F8D" w14:textId="77777777" w:rsidR="005A14E2" w:rsidRDefault="00B63C8D">
      <w:pPr>
        <w:pStyle w:val="Normal1"/>
        <w:spacing w:line="360" w:lineRule="auto"/>
      </w:pPr>
      <w:r>
        <w:rPr>
          <w:rFonts w:ascii="Times New Roman" w:eastAsia="Times New Roman" w:hAnsi="Times New Roman" w:cs="Times New Roman"/>
        </w:rPr>
        <w:t>[5] RISA 3D. RISA Technologies, 2016.</w:t>
      </w:r>
    </w:p>
    <w:p w14:paraId="7BC991E3" w14:textId="77777777" w:rsidR="005A14E2" w:rsidRDefault="005A14E2">
      <w:pPr>
        <w:pStyle w:val="Normal1"/>
        <w:spacing w:line="360" w:lineRule="auto"/>
        <w:ind w:left="720" w:hanging="720"/>
      </w:pPr>
    </w:p>
    <w:p w14:paraId="7EEE9E1B" w14:textId="77777777" w:rsidR="005A14E2" w:rsidRDefault="005A14E2">
      <w:pPr>
        <w:pStyle w:val="Normal1"/>
        <w:spacing w:line="360" w:lineRule="auto"/>
      </w:pPr>
    </w:p>
    <w:p w14:paraId="233480B3" w14:textId="77777777" w:rsidR="005A14E2" w:rsidRDefault="005A14E2">
      <w:pPr>
        <w:pStyle w:val="Normal1"/>
        <w:spacing w:line="360" w:lineRule="auto"/>
      </w:pPr>
    </w:p>
    <w:p w14:paraId="303A157D" w14:textId="77777777" w:rsidR="005A14E2" w:rsidRDefault="005A14E2">
      <w:pPr>
        <w:pStyle w:val="Normal1"/>
        <w:spacing w:line="360" w:lineRule="auto"/>
      </w:pPr>
    </w:p>
    <w:p w14:paraId="3F573AAC" w14:textId="77777777" w:rsidR="005A14E2" w:rsidRDefault="005A14E2">
      <w:pPr>
        <w:pStyle w:val="Normal1"/>
        <w:spacing w:line="360" w:lineRule="auto"/>
      </w:pPr>
      <w:bookmarkStart w:id="87" w:name="h.3whwml4" w:colFirst="0" w:colLast="0"/>
      <w:bookmarkEnd w:id="87"/>
    </w:p>
    <w:p w14:paraId="10729F4B" w14:textId="77777777" w:rsidR="005A14E2" w:rsidRDefault="005A14E2">
      <w:pPr>
        <w:pStyle w:val="Normal1"/>
        <w:spacing w:line="360" w:lineRule="auto"/>
      </w:pPr>
    </w:p>
    <w:sectPr w:rsidR="005A14E2">
      <w:footerReference w:type="default" r:id="rId18"/>
      <w:pgSz w:w="11901" w:h="16817"/>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06CBE" w14:textId="77777777" w:rsidR="002837D8" w:rsidRDefault="002837D8">
      <w:r>
        <w:separator/>
      </w:r>
    </w:p>
  </w:endnote>
  <w:endnote w:type="continuationSeparator" w:id="0">
    <w:p w14:paraId="00EA5979" w14:textId="77777777" w:rsidR="002837D8" w:rsidRDefault="0028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A38A9" w14:textId="77777777" w:rsidR="005A14E2" w:rsidRDefault="00B63C8D">
    <w:pPr>
      <w:pStyle w:val="Normal1"/>
      <w:tabs>
        <w:tab w:val="center" w:pos="4320"/>
        <w:tab w:val="right" w:pos="8640"/>
      </w:tabs>
      <w:jc w:val="right"/>
    </w:pPr>
    <w:r>
      <w:fldChar w:fldCharType="begin"/>
    </w:r>
    <w:r>
      <w:instrText>PAGE</w:instrText>
    </w:r>
    <w:r>
      <w:fldChar w:fldCharType="separate"/>
    </w:r>
    <w:r w:rsidR="00620665">
      <w:rPr>
        <w:noProof/>
      </w:rPr>
      <w:t>11</w:t>
    </w:r>
    <w:r>
      <w:fldChar w:fldCharType="end"/>
    </w:r>
  </w:p>
  <w:p w14:paraId="07FC749A" w14:textId="77777777" w:rsidR="005A14E2" w:rsidRDefault="005A14E2">
    <w:pPr>
      <w:pStyle w:val="Normal1"/>
      <w:tabs>
        <w:tab w:val="center" w:pos="4320"/>
        <w:tab w:val="right" w:pos="8640"/>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F252D" w14:textId="77777777" w:rsidR="002837D8" w:rsidRDefault="002837D8">
      <w:r>
        <w:separator/>
      </w:r>
    </w:p>
  </w:footnote>
  <w:footnote w:type="continuationSeparator" w:id="0">
    <w:p w14:paraId="348F1A7A" w14:textId="77777777" w:rsidR="002837D8" w:rsidRDefault="00283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3064"/>
    <w:multiLevelType w:val="multilevel"/>
    <w:tmpl w:val="418AD50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2DA25D41"/>
    <w:multiLevelType w:val="multilevel"/>
    <w:tmpl w:val="99B898C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37404050"/>
    <w:multiLevelType w:val="multilevel"/>
    <w:tmpl w:val="06346942"/>
    <w:lvl w:ilvl="0">
      <w:start w:val="1"/>
      <w:numFmt w:val="decimal"/>
      <w:lvlText w:val="%1.0"/>
      <w:lvlJc w:val="left"/>
      <w:pPr>
        <w:ind w:left="420" w:firstLine="2100"/>
      </w:pPr>
    </w:lvl>
    <w:lvl w:ilvl="1">
      <w:start w:val="1"/>
      <w:numFmt w:val="decimal"/>
      <w:lvlText w:val="%1.%2"/>
      <w:lvlJc w:val="left"/>
      <w:pPr>
        <w:ind w:left="1140" w:firstLine="6420"/>
      </w:pPr>
    </w:lvl>
    <w:lvl w:ilvl="2">
      <w:start w:val="1"/>
      <w:numFmt w:val="decimal"/>
      <w:lvlText w:val="%1.%2.%3"/>
      <w:lvlJc w:val="left"/>
      <w:pPr>
        <w:ind w:left="2160" w:firstLine="12240"/>
      </w:pPr>
    </w:lvl>
    <w:lvl w:ilvl="3">
      <w:start w:val="1"/>
      <w:numFmt w:val="decimal"/>
      <w:lvlText w:val="%1.%2.%3.%4"/>
      <w:lvlJc w:val="left"/>
      <w:pPr>
        <w:ind w:left="3240" w:firstLine="18360"/>
      </w:pPr>
    </w:lvl>
    <w:lvl w:ilvl="4">
      <w:start w:val="1"/>
      <w:numFmt w:val="decimal"/>
      <w:lvlText w:val="%1.%2.%3.%4.%5"/>
      <w:lvlJc w:val="left"/>
      <w:pPr>
        <w:ind w:left="3960" w:firstLine="22680"/>
      </w:pPr>
    </w:lvl>
    <w:lvl w:ilvl="5">
      <w:start w:val="1"/>
      <w:numFmt w:val="decimal"/>
      <w:lvlText w:val="%1.%2.%3.%4.%5.%6"/>
      <w:lvlJc w:val="left"/>
      <w:pPr>
        <w:ind w:left="5040" w:firstLine="28800"/>
      </w:pPr>
    </w:lvl>
    <w:lvl w:ilvl="6">
      <w:start w:val="1"/>
      <w:numFmt w:val="decimal"/>
      <w:lvlText w:val="%1.%2.%3.%4.%5.%6.%7"/>
      <w:lvlJc w:val="left"/>
      <w:pPr>
        <w:ind w:left="5760" w:hanging="32416"/>
      </w:pPr>
    </w:lvl>
    <w:lvl w:ilvl="7">
      <w:start w:val="1"/>
      <w:numFmt w:val="decimal"/>
      <w:lvlText w:val="%1.%2.%3.%4.%5.%6.%7.%8"/>
      <w:lvlJc w:val="left"/>
      <w:pPr>
        <w:ind w:left="6840" w:hanging="26296"/>
      </w:pPr>
    </w:lvl>
    <w:lvl w:ilvl="8">
      <w:start w:val="1"/>
      <w:numFmt w:val="decimal"/>
      <w:lvlText w:val="%1.%2.%3.%4.%5.%6.%7.%8.%9"/>
      <w:lvlJc w:val="left"/>
      <w:pPr>
        <w:ind w:left="7920" w:hanging="20176"/>
      </w:pPr>
    </w:lvl>
  </w:abstractNum>
  <w:abstractNum w:abstractNumId="3" w15:restartNumberingAfterBreak="0">
    <w:nsid w:val="3EF45B2B"/>
    <w:multiLevelType w:val="multilevel"/>
    <w:tmpl w:val="7102EBA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 w15:restartNumberingAfterBreak="0">
    <w:nsid w:val="401770E5"/>
    <w:multiLevelType w:val="multilevel"/>
    <w:tmpl w:val="994C99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5" w15:restartNumberingAfterBreak="0">
    <w:nsid w:val="41064C72"/>
    <w:multiLevelType w:val="multilevel"/>
    <w:tmpl w:val="0508751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15:restartNumberingAfterBreak="0">
    <w:nsid w:val="4CF50F57"/>
    <w:multiLevelType w:val="multilevel"/>
    <w:tmpl w:val="3AF67D4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15:restartNumberingAfterBreak="0">
    <w:nsid w:val="4E0B3B89"/>
    <w:multiLevelType w:val="multilevel"/>
    <w:tmpl w:val="52F292C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8" w15:restartNumberingAfterBreak="0">
    <w:nsid w:val="537275BA"/>
    <w:multiLevelType w:val="multilevel"/>
    <w:tmpl w:val="571403D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9" w15:restartNumberingAfterBreak="0">
    <w:nsid w:val="60863791"/>
    <w:multiLevelType w:val="multilevel"/>
    <w:tmpl w:val="0DCA58F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15:restartNumberingAfterBreak="0">
    <w:nsid w:val="6898689A"/>
    <w:multiLevelType w:val="multilevel"/>
    <w:tmpl w:val="326A5EB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num w:numId="1">
    <w:abstractNumId w:val="2"/>
  </w:num>
  <w:num w:numId="2">
    <w:abstractNumId w:val="4"/>
  </w:num>
  <w:num w:numId="3">
    <w:abstractNumId w:val="6"/>
  </w:num>
  <w:num w:numId="4">
    <w:abstractNumId w:val="8"/>
  </w:num>
  <w:num w:numId="5">
    <w:abstractNumId w:val="5"/>
  </w:num>
  <w:num w:numId="6">
    <w:abstractNumId w:val="10"/>
  </w:num>
  <w:num w:numId="7">
    <w:abstractNumId w:val="0"/>
  </w:num>
  <w:num w:numId="8">
    <w:abstractNumId w:val="9"/>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E2"/>
    <w:rsid w:val="00054226"/>
    <w:rsid w:val="000D3883"/>
    <w:rsid w:val="000F48CE"/>
    <w:rsid w:val="00132D6D"/>
    <w:rsid w:val="001533D7"/>
    <w:rsid w:val="00205F60"/>
    <w:rsid w:val="00233B32"/>
    <w:rsid w:val="002837D8"/>
    <w:rsid w:val="002D0348"/>
    <w:rsid w:val="00312A6C"/>
    <w:rsid w:val="00327815"/>
    <w:rsid w:val="00385D80"/>
    <w:rsid w:val="004166E6"/>
    <w:rsid w:val="00483AFB"/>
    <w:rsid w:val="00485B56"/>
    <w:rsid w:val="004B5EF1"/>
    <w:rsid w:val="004D2A53"/>
    <w:rsid w:val="00536E5C"/>
    <w:rsid w:val="0058263F"/>
    <w:rsid w:val="00593822"/>
    <w:rsid w:val="005A14E2"/>
    <w:rsid w:val="00600928"/>
    <w:rsid w:val="00620665"/>
    <w:rsid w:val="006924EC"/>
    <w:rsid w:val="006A1A31"/>
    <w:rsid w:val="006B422E"/>
    <w:rsid w:val="0070380A"/>
    <w:rsid w:val="0070687A"/>
    <w:rsid w:val="00711426"/>
    <w:rsid w:val="007365BD"/>
    <w:rsid w:val="00742788"/>
    <w:rsid w:val="00825929"/>
    <w:rsid w:val="00843A2D"/>
    <w:rsid w:val="008B76A7"/>
    <w:rsid w:val="00951BA3"/>
    <w:rsid w:val="009B0D44"/>
    <w:rsid w:val="009B2071"/>
    <w:rsid w:val="009B75AC"/>
    <w:rsid w:val="00A704DF"/>
    <w:rsid w:val="00AA7214"/>
    <w:rsid w:val="00B14C46"/>
    <w:rsid w:val="00B63C8D"/>
    <w:rsid w:val="00B74BA2"/>
    <w:rsid w:val="00BE74EA"/>
    <w:rsid w:val="00C23BD1"/>
    <w:rsid w:val="00C7043C"/>
    <w:rsid w:val="00C766AE"/>
    <w:rsid w:val="00C86532"/>
    <w:rsid w:val="00D761F3"/>
    <w:rsid w:val="00E21B7B"/>
    <w:rsid w:val="00E44AA4"/>
    <w:rsid w:val="00EA0C27"/>
    <w:rsid w:val="00F453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AB47E"/>
  <w15:docId w15:val="{9FC124BB-CFCD-4CCC-AE0C-CE9780FB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line="276" w:lineRule="auto"/>
      <w:outlineLvl w:val="0"/>
    </w:pPr>
    <w:rPr>
      <w:rFonts w:ascii="Calibri" w:eastAsia="Calibri" w:hAnsi="Calibri" w:cs="Calibri"/>
      <w:b/>
      <w:color w:val="366091"/>
      <w:sz w:val="28"/>
      <w:szCs w:val="28"/>
    </w:rPr>
  </w:style>
  <w:style w:type="paragraph" w:styleId="Heading2">
    <w:name w:val="heading 2"/>
    <w:basedOn w:val="Normal1"/>
    <w:next w:val="Normal1"/>
    <w:pPr>
      <w:keepNext/>
      <w:keepLines/>
      <w:spacing w:before="200"/>
      <w:outlineLvl w:val="1"/>
    </w:pPr>
    <w:rPr>
      <w:rFonts w:ascii="Calibri" w:eastAsia="Calibri" w:hAnsi="Calibri" w:cs="Calibri"/>
      <w:b/>
      <w:color w:val="4F81BD"/>
      <w:sz w:val="26"/>
      <w:szCs w:val="2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205F60"/>
    <w:rPr>
      <w:rFonts w:ascii="Lucida Grande" w:hAnsi="Lucida Grande"/>
      <w:sz w:val="18"/>
      <w:szCs w:val="18"/>
    </w:rPr>
  </w:style>
  <w:style w:type="character" w:customStyle="1" w:styleId="BalloonTextChar">
    <w:name w:val="Balloon Text Char"/>
    <w:basedOn w:val="DefaultParagraphFont"/>
    <w:link w:val="BalloonText"/>
    <w:uiPriority w:val="99"/>
    <w:semiHidden/>
    <w:rsid w:val="00205F60"/>
    <w:rPr>
      <w:rFonts w:ascii="Lucida Grande" w:hAnsi="Lucida Grande"/>
      <w:sz w:val="18"/>
      <w:szCs w:val="18"/>
    </w:rPr>
  </w:style>
  <w:style w:type="paragraph" w:styleId="TOCHeading">
    <w:name w:val="TOC Heading"/>
    <w:basedOn w:val="Heading1"/>
    <w:next w:val="Normal"/>
    <w:uiPriority w:val="39"/>
    <w:unhideWhenUsed/>
    <w:qFormat/>
    <w:rsid w:val="000F48CE"/>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0F48CE"/>
    <w:pPr>
      <w:spacing w:after="100" w:line="276" w:lineRule="auto"/>
    </w:pPr>
    <w:rPr>
      <w:rFonts w:ascii="Times New Roman" w:eastAsiaTheme="minorHAnsi" w:hAnsi="Times New Roman" w:cstheme="minorBidi"/>
      <w:color w:val="auto"/>
      <w:szCs w:val="22"/>
    </w:rPr>
  </w:style>
  <w:style w:type="paragraph" w:styleId="TOC2">
    <w:name w:val="toc 2"/>
    <w:basedOn w:val="Normal"/>
    <w:next w:val="Normal"/>
    <w:autoRedefine/>
    <w:uiPriority w:val="39"/>
    <w:unhideWhenUsed/>
    <w:rsid w:val="000F48CE"/>
    <w:pPr>
      <w:spacing w:after="100"/>
      <w:ind w:left="240"/>
    </w:pPr>
  </w:style>
  <w:style w:type="paragraph" w:styleId="Caption">
    <w:name w:val="caption"/>
    <w:basedOn w:val="Normal"/>
    <w:next w:val="Normal"/>
    <w:uiPriority w:val="35"/>
    <w:unhideWhenUsed/>
    <w:qFormat/>
    <w:rsid w:val="00C7043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B20272E-B9B3-485B-93EB-8D796E10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7105CF5</Template>
  <TotalTime>0</TotalTime>
  <Pages>12</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Abdulaziz Alajmi</dc:creator>
  <cp:lastModifiedBy>Abdulaziz M o a sh Alajmi</cp:lastModifiedBy>
  <cp:revision>2</cp:revision>
  <dcterms:created xsi:type="dcterms:W3CDTF">2016-05-09T10:07:00Z</dcterms:created>
  <dcterms:modified xsi:type="dcterms:W3CDTF">2016-05-09T10:07:00Z</dcterms:modified>
</cp:coreProperties>
</file>